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32" w:rsidRDefault="002C5E32" w:rsidP="002C5E32">
      <w:pPr>
        <w:spacing w:after="0" w:line="240" w:lineRule="auto"/>
        <w:ind w:firstLine="5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1. pielikums</w:t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>
          <w:rPr>
            <w:rFonts w:ascii="Times New Roman" w:eastAsia="Times New Roman" w:hAnsi="Times New Roman"/>
            <w:sz w:val="24"/>
            <w:szCs w:val="24"/>
            <w:lang w:eastAsia="lv-LV"/>
          </w:rPr>
          <w:t>PIETEIKUMS</w:t>
        </w:r>
      </w:smartTag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DALĪBAI RAKSTVEIDA IZSOLĒ</w:t>
      </w:r>
    </w:p>
    <w:p w:rsidR="002C5E3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>
        <w:rPr>
          <w:rFonts w:ascii="Times New Roman" w:hAnsi="Times New Roman"/>
          <w:i/>
          <w:sz w:val="24"/>
          <w:szCs w:val="24"/>
          <w:lang w:eastAsia="lv-LV"/>
        </w:rPr>
        <w:t xml:space="preserve"> Liepājas ielā 8-10, Kuldīgā telpu nomai/īrei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”,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2654"/>
        <w:gridCol w:w="923"/>
        <w:gridCol w:w="2090"/>
        <w:tblGridChange w:id="0">
          <w:tblGrid>
            <w:gridCol w:w="3225"/>
            <w:gridCol w:w="2654"/>
            <w:gridCol w:w="923"/>
            <w:gridCol w:w="2090"/>
          </w:tblGrid>
        </w:tblGridChange>
      </w:tblGrid>
      <w:tr w:rsidR="002C5E32" w:rsidTr="002C5E32">
        <w:trPr>
          <w:cantSplit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:rsidTr="002C5E32">
        <w:trPr>
          <w:cantSplit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3227" w:type="dxa"/>
            <w:hideMark/>
          </w:tcPr>
          <w:p w:rsidR="002C5E32" w:rsidRDefault="002C5E3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numurs/personas kods: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3227" w:type="dxa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3227" w:type="dxa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3227" w:type="dxa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3227" w:type="dxa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2C5E32" w:rsidTr="002C5E32">
        <w:trPr>
          <w:cantSplit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gridAfter w:val="3"/>
          <w:wAfter w:w="5670" w:type="dxa"/>
          <w:cantSplit/>
        </w:trPr>
        <w:tc>
          <w:tcPr>
            <w:tcW w:w="3227" w:type="dxa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GoBack"/>
          </w:p>
        </w:tc>
      </w:tr>
      <w:bookmarkEnd w:id="1"/>
      <w:tr w:rsidR="002C5E32" w:rsidTr="002C5E32">
        <w:trPr>
          <w:cantSplit/>
        </w:trPr>
        <w:tc>
          <w:tcPr>
            <w:tcW w:w="3227" w:type="dxa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cantSplit/>
        </w:trPr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mēs apliecinām savu dalību Liepājas ielā 8-10, Kuldīgā telpu nomas/īres tiesību izsolē.</w:t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Apstiprinām, ka esam iepazinušies ar izsoles noteikumiem un tiem piekrītam, tie ir skaidri un saprotami, iebildumu un pretenziju pret tiem nav.</w:t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Mēs piedāvājam nomāt/īrēt (nevajadzīgo svītrot) telpas Liepājas ielā 8-10, Kuldīgā, mēnesī par: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2C5E32" w:rsidTr="002C5E32">
        <w:trPr>
          <w:trHeight w:val="414"/>
          <w:jc w:val="center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2C5E32" w:rsidTr="002C5E32">
        <w:trPr>
          <w:trHeight w:val="77"/>
          <w:jc w:val="center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 piedāvājuma cena bez PVN vārdos un skaitļos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Telpu izmantošanas mērķis:______________________________________________.</w:t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:rsidTr="002C5E32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2C5E3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nosaukums/vārds uzvārds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2C5E3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Nr./personas kods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2C5E3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Pilnvarotās personas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955FA" w:rsidRDefault="008955FA"/>
    <w:sectPr w:rsidR="00895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2"/>
    <w:rsid w:val="002C5E32"/>
    <w:rsid w:val="008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2018-02-23T06:48:00Z</dcterms:created>
  <dcterms:modified xsi:type="dcterms:W3CDTF">2018-02-23T06:49:00Z</dcterms:modified>
</cp:coreProperties>
</file>