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6.0 -->
  <w:body>
    <w:p w:rsidR="00897A9C" w:rsidRPr="00B45D40" w:rsidP="001F464F" w14:paraId="67E120C9" w14:textId="23E4ACB9">
      <w:pPr>
        <w:spacing w:after="0"/>
        <w:ind w:right="31"/>
        <w:jc w:val="right"/>
        <w:rPr>
          <w:rFonts w:ascii="Times New Roman" w:eastAsia="Times New Roman" w:hAnsi="Times New Roman" w:cs="Times New Roman"/>
          <w:color w:val="000000"/>
          <w:lang w:eastAsia="lv-LV"/>
        </w:rPr>
      </w:pPr>
      <w:r w:rsidRPr="00B45D40">
        <w:rPr>
          <w:rFonts w:ascii="Times New Roman" w:eastAsia="Times New Roman" w:hAnsi="Times New Roman" w:cs="Times New Roman"/>
          <w:color w:val="000000"/>
          <w:lang w:eastAsia="lv-LV"/>
        </w:rPr>
        <w:t>APSTIPRINĀTI</w:t>
      </w:r>
    </w:p>
    <w:p w:rsidR="00A26258" w:rsidRPr="00B45D40" w:rsidP="001F464F" w14:paraId="3DDADBDD" w14:textId="15CFE252">
      <w:pPr>
        <w:spacing w:after="0"/>
        <w:ind w:right="31"/>
        <w:jc w:val="right"/>
        <w:rPr>
          <w:rFonts w:ascii="Times New Roman" w:eastAsia="Times New Roman" w:hAnsi="Times New Roman" w:cs="Times New Roman"/>
          <w:color w:val="000000"/>
          <w:lang w:eastAsia="lv-LV"/>
        </w:rPr>
      </w:pPr>
      <w:r w:rsidRPr="00B45D40">
        <w:rPr>
          <w:rFonts w:ascii="Times New Roman" w:eastAsia="Times New Roman" w:hAnsi="Times New Roman" w:cs="Times New Roman"/>
          <w:color w:val="000000"/>
          <w:lang w:eastAsia="lv-LV"/>
        </w:rPr>
        <w:t xml:space="preserve">ar </w:t>
      </w:r>
      <w:r w:rsidRPr="00B45D40" w:rsidR="00BA45BF">
        <w:rPr>
          <w:rFonts w:ascii="Times New Roman" w:eastAsia="Times New Roman" w:hAnsi="Times New Roman" w:cs="Times New Roman"/>
          <w:color w:val="000000"/>
          <w:lang w:eastAsia="lv-LV"/>
        </w:rPr>
        <w:t xml:space="preserve">Kuldīgas novada </w:t>
      </w:r>
      <w:r w:rsidRPr="00B45D40">
        <w:rPr>
          <w:rFonts w:ascii="Times New Roman" w:eastAsia="Times New Roman" w:hAnsi="Times New Roman" w:cs="Times New Roman"/>
          <w:color w:val="000000"/>
          <w:lang w:eastAsia="lv-LV"/>
        </w:rPr>
        <w:t>pašvaldības</w:t>
      </w:r>
      <w:r w:rsidRPr="00B45D40">
        <w:rPr>
          <w:rFonts w:ascii="Times New Roman" w:eastAsia="Times New Roman" w:hAnsi="Times New Roman" w:cs="Times New Roman"/>
          <w:color w:val="000000"/>
          <w:lang w:eastAsia="lv-LV"/>
        </w:rPr>
        <w:t xml:space="preserve"> i</w:t>
      </w:r>
      <w:r w:rsidRPr="00B45D40" w:rsidR="00BA45BF">
        <w:rPr>
          <w:rFonts w:ascii="Times New Roman" w:eastAsia="Times New Roman" w:hAnsi="Times New Roman" w:cs="Times New Roman"/>
          <w:color w:val="000000"/>
          <w:lang w:eastAsia="lv-LV"/>
        </w:rPr>
        <w:t>zpilddirektor</w:t>
      </w:r>
      <w:r w:rsidR="006D6627">
        <w:rPr>
          <w:rFonts w:ascii="Times New Roman" w:eastAsia="Times New Roman" w:hAnsi="Times New Roman" w:cs="Times New Roman"/>
          <w:color w:val="000000"/>
          <w:lang w:eastAsia="lv-LV"/>
        </w:rPr>
        <w:t>a</w:t>
      </w:r>
      <w:r w:rsidRPr="00B45D40">
        <w:rPr>
          <w:rFonts w:ascii="Times New Roman" w:eastAsia="Times New Roman" w:hAnsi="Times New Roman" w:cs="Times New Roman"/>
          <w:color w:val="000000"/>
          <w:lang w:eastAsia="lv-LV"/>
        </w:rPr>
        <w:t xml:space="preserve"> </w:t>
      </w:r>
    </w:p>
    <w:p w:rsidR="00A26258" w:rsidRPr="00B45D40" w:rsidP="001F464F" w14:paraId="139EA6F5" w14:textId="0395FCD4">
      <w:pPr>
        <w:spacing w:after="0"/>
        <w:ind w:right="31"/>
        <w:jc w:val="right"/>
        <w:rPr>
          <w:rFonts w:ascii="Times New Roman" w:eastAsia="Times New Roman" w:hAnsi="Times New Roman" w:cs="Times New Roman"/>
          <w:color w:val="000000"/>
          <w:lang w:eastAsia="lv-LV"/>
        </w:rPr>
      </w:pPr>
      <w:r w:rsidRPr="00F72111">
        <w:rPr>
          <w:rFonts w:ascii="Times New Roman" w:eastAsia="Times New Roman" w:hAnsi="Times New Roman" w:cs="Times New Roman"/>
          <w:color w:val="000000"/>
          <w:lang w:eastAsia="lv-LV"/>
        </w:rPr>
        <w:t>20</w:t>
      </w:r>
      <w:r w:rsidRPr="00F72111" w:rsidR="006D6627">
        <w:rPr>
          <w:rFonts w:ascii="Times New Roman" w:eastAsia="Times New Roman" w:hAnsi="Times New Roman" w:cs="Times New Roman"/>
          <w:color w:val="000000"/>
          <w:lang w:eastAsia="lv-LV"/>
        </w:rPr>
        <w:t>2</w:t>
      </w:r>
      <w:r w:rsidRPr="00F72111" w:rsidR="00F72111">
        <w:rPr>
          <w:rFonts w:ascii="Times New Roman" w:eastAsia="Times New Roman" w:hAnsi="Times New Roman" w:cs="Times New Roman"/>
          <w:color w:val="000000"/>
          <w:lang w:eastAsia="lv-LV"/>
        </w:rPr>
        <w:t>6</w:t>
      </w:r>
      <w:r w:rsidRPr="00B45D40">
        <w:rPr>
          <w:rFonts w:ascii="Times New Roman" w:eastAsia="Times New Roman" w:hAnsi="Times New Roman" w:cs="Times New Roman"/>
          <w:color w:val="000000"/>
          <w:lang w:eastAsia="lv-LV"/>
        </w:rPr>
        <w:t>.</w:t>
      </w:r>
      <w:r w:rsidR="006D6627">
        <w:rPr>
          <w:rFonts w:ascii="Times New Roman" w:eastAsia="Times New Roman" w:hAnsi="Times New Roman" w:cs="Times New Roman"/>
          <w:color w:val="000000"/>
          <w:lang w:eastAsia="lv-LV"/>
        </w:rPr>
        <w:t xml:space="preserve"> </w:t>
      </w:r>
      <w:r w:rsidRPr="00B45D40">
        <w:rPr>
          <w:rFonts w:ascii="Times New Roman" w:eastAsia="Times New Roman" w:hAnsi="Times New Roman" w:cs="Times New Roman"/>
          <w:color w:val="000000"/>
          <w:lang w:eastAsia="lv-LV"/>
        </w:rPr>
        <w:t xml:space="preserve">gada </w:t>
      </w:r>
      <w:r w:rsidR="00F72111">
        <w:rPr>
          <w:rFonts w:ascii="Times New Roman" w:eastAsia="Times New Roman" w:hAnsi="Times New Roman" w:cs="Times New Roman"/>
          <w:color w:val="000000"/>
          <w:lang w:eastAsia="lv-LV"/>
        </w:rPr>
        <w:t>25. februāra</w:t>
      </w:r>
      <w:r w:rsidRPr="00B45D40" w:rsidR="00832D26">
        <w:rPr>
          <w:rFonts w:ascii="Times New Roman" w:eastAsia="Times New Roman" w:hAnsi="Times New Roman" w:cs="Times New Roman"/>
          <w:color w:val="000000"/>
          <w:lang w:eastAsia="lv-LV"/>
        </w:rPr>
        <w:t xml:space="preserve"> </w:t>
      </w:r>
      <w:r w:rsidRPr="00B45D40">
        <w:rPr>
          <w:rFonts w:ascii="Times New Roman" w:eastAsia="Times New Roman" w:hAnsi="Times New Roman" w:cs="Times New Roman"/>
          <w:color w:val="000000"/>
          <w:lang w:eastAsia="lv-LV"/>
        </w:rPr>
        <w:t>rīkojumu Nr.</w:t>
      </w:r>
      <w:r w:rsidR="00A03EBF">
        <w:rPr>
          <w:rFonts w:ascii="Times New Roman" w:eastAsia="Times New Roman" w:hAnsi="Times New Roman" w:cs="Times New Roman"/>
          <w:color w:val="000000"/>
          <w:lang w:eastAsia="lv-LV"/>
        </w:rPr>
        <w:t xml:space="preserve"> </w:t>
      </w:r>
      <w:r w:rsidRPr="00F56D12" w:rsidR="00A03EBF">
        <w:rPr>
          <w:noProof/>
        </w:rPr>
        <w:t>KNP/2.5.2/26/27</w:t>
      </w:r>
    </w:p>
    <w:p w:rsidR="001F464F" w:rsidRPr="00B45D40" w:rsidP="00897A9C" w14:paraId="42B3C00C" w14:textId="708667BC">
      <w:pPr>
        <w:spacing w:after="0"/>
        <w:ind w:right="31"/>
        <w:jc w:val="center"/>
        <w:rPr>
          <w:rFonts w:ascii="Times New Roman" w:eastAsia="Times New Roman" w:hAnsi="Times New Roman" w:cs="Times New Roman"/>
          <w:color w:val="000000"/>
          <w:lang w:eastAsia="lv-LV"/>
        </w:rPr>
      </w:pPr>
    </w:p>
    <w:p w:rsidR="00657004" w:rsidRPr="00B45D40" w:rsidP="00897A9C" w14:paraId="6F469CE4" w14:textId="77777777">
      <w:pPr>
        <w:spacing w:after="0"/>
        <w:ind w:right="31"/>
        <w:jc w:val="center"/>
        <w:rPr>
          <w:rFonts w:ascii="Times New Roman" w:eastAsia="Times New Roman" w:hAnsi="Times New Roman" w:cs="Times New Roman"/>
          <w:color w:val="000000"/>
          <w:lang w:eastAsia="lv-LV"/>
        </w:rPr>
      </w:pPr>
    </w:p>
    <w:p w:rsidR="00897A9C" w:rsidRPr="00B45D40" w:rsidP="00897A9C" w14:paraId="04DB5DF6" w14:textId="04FC2A43">
      <w:pPr>
        <w:spacing w:after="1" w:line="257" w:lineRule="auto"/>
        <w:ind w:left="310" w:right="408" w:hanging="10"/>
        <w:jc w:val="center"/>
        <w:rPr>
          <w:rFonts w:ascii="Times New Roman" w:eastAsia="Times New Roman" w:hAnsi="Times New Roman" w:cs="Times New Roman"/>
          <w:color w:val="000000"/>
          <w:lang w:eastAsia="lv-LV"/>
        </w:rPr>
      </w:pPr>
      <w:r w:rsidRPr="00B45D40">
        <w:rPr>
          <w:rFonts w:ascii="Times New Roman" w:eastAsia="Times New Roman" w:hAnsi="Times New Roman" w:cs="Times New Roman"/>
          <w:b/>
          <w:color w:val="000000"/>
          <w:lang w:eastAsia="lv-LV"/>
        </w:rPr>
        <w:t xml:space="preserve">Noteikumi par iekšējo trauksmes celšanas sistēmu </w:t>
      </w:r>
      <w:r w:rsidRPr="00B45D40" w:rsidR="00BA45BF">
        <w:rPr>
          <w:rFonts w:ascii="Times New Roman" w:eastAsia="Times New Roman" w:hAnsi="Times New Roman" w:cs="Times New Roman"/>
          <w:b/>
          <w:color w:val="000000"/>
          <w:lang w:eastAsia="lv-LV"/>
        </w:rPr>
        <w:t>Kuldīgas novada  pašvaldībā</w:t>
      </w:r>
    </w:p>
    <w:p w:rsidR="00657004" w:rsidRPr="00B45D40" w:rsidP="00897A9C" w14:paraId="5E6BA872" w14:textId="77777777">
      <w:pPr>
        <w:spacing w:after="0"/>
        <w:ind w:right="31"/>
        <w:jc w:val="center"/>
        <w:rPr>
          <w:rFonts w:ascii="Times New Roman" w:eastAsia="Times New Roman" w:hAnsi="Times New Roman" w:cs="Times New Roman"/>
          <w:b/>
          <w:color w:val="000000"/>
          <w:lang w:eastAsia="lv-LV"/>
        </w:rPr>
      </w:pPr>
    </w:p>
    <w:p w:rsidR="00897A9C" w:rsidRPr="00B45D40" w:rsidP="00897A9C" w14:paraId="6EB0526C" w14:textId="02FDD1F0">
      <w:pPr>
        <w:spacing w:after="0"/>
        <w:ind w:right="31"/>
        <w:jc w:val="center"/>
        <w:rPr>
          <w:rFonts w:ascii="Times New Roman" w:eastAsia="Times New Roman" w:hAnsi="Times New Roman" w:cs="Times New Roman"/>
          <w:color w:val="000000"/>
          <w:lang w:eastAsia="lv-LV"/>
        </w:rPr>
      </w:pPr>
      <w:r w:rsidRPr="00B45D40">
        <w:rPr>
          <w:rFonts w:ascii="Times New Roman" w:eastAsia="Times New Roman" w:hAnsi="Times New Roman" w:cs="Times New Roman"/>
          <w:b/>
          <w:color w:val="000000"/>
          <w:lang w:eastAsia="lv-LV"/>
        </w:rPr>
        <w:t xml:space="preserve"> </w:t>
      </w:r>
    </w:p>
    <w:p w:rsidR="00897A9C" w:rsidRPr="00B45D40" w:rsidP="00897A9C" w14:paraId="7D56F1F1" w14:textId="77777777">
      <w:pPr>
        <w:keepNext/>
        <w:keepLines/>
        <w:spacing w:after="1" w:line="257" w:lineRule="auto"/>
        <w:ind w:left="310" w:hanging="10"/>
        <w:jc w:val="center"/>
        <w:outlineLvl w:val="0"/>
        <w:rPr>
          <w:rFonts w:ascii="Times New Roman" w:eastAsia="Times New Roman" w:hAnsi="Times New Roman" w:cs="Times New Roman"/>
          <w:b/>
          <w:color w:val="000000"/>
          <w:lang w:eastAsia="lv-LV"/>
        </w:rPr>
      </w:pPr>
      <w:r w:rsidRPr="00B45D40">
        <w:rPr>
          <w:rFonts w:ascii="Times New Roman" w:eastAsia="Times New Roman" w:hAnsi="Times New Roman" w:cs="Times New Roman"/>
          <w:b/>
          <w:color w:val="000000"/>
          <w:lang w:eastAsia="lv-LV"/>
        </w:rPr>
        <w:t xml:space="preserve">I. Vispārīgie noteikumi </w:t>
      </w:r>
    </w:p>
    <w:p w:rsidR="00897A9C" w:rsidRPr="00B45D40" w:rsidP="00897A9C" w14:paraId="0B8C9C5F" w14:textId="77777777">
      <w:pPr>
        <w:spacing w:after="70"/>
        <w:ind w:left="377"/>
        <w:jc w:val="center"/>
        <w:rPr>
          <w:rFonts w:ascii="Times New Roman" w:eastAsia="Times New Roman" w:hAnsi="Times New Roman" w:cs="Times New Roman"/>
          <w:color w:val="000000"/>
          <w:lang w:eastAsia="lv-LV"/>
        </w:rPr>
      </w:pPr>
      <w:r w:rsidRPr="00B45D40">
        <w:rPr>
          <w:rFonts w:ascii="Times New Roman" w:eastAsia="Times New Roman" w:hAnsi="Times New Roman" w:cs="Times New Roman"/>
          <w:b/>
          <w:color w:val="000000"/>
          <w:lang w:eastAsia="lv-LV"/>
        </w:rPr>
        <w:t xml:space="preserve"> </w:t>
      </w:r>
    </w:p>
    <w:p w:rsidR="003B64C3" w:rsidRPr="00A03EBF" w:rsidP="003B64C3" w14:paraId="7D7311B2" w14:textId="077263F7">
      <w:pPr>
        <w:numPr>
          <w:ilvl w:val="0"/>
          <w:numId w:val="7"/>
        </w:numPr>
        <w:spacing w:before="72" w:after="0" w:line="240" w:lineRule="auto"/>
        <w:jc w:val="both"/>
        <w:rPr>
          <w:rFonts w:ascii="Times New Roman" w:eastAsia="Calibri" w:hAnsi="Times New Roman" w:cs="Times New Roman"/>
          <w:spacing w:val="-2"/>
          <w:w w:val="105"/>
        </w:rPr>
      </w:pPr>
      <w:r w:rsidRPr="00A03EBF">
        <w:rPr>
          <w:rFonts w:ascii="Times New Roman" w:eastAsia="Times New Roman" w:hAnsi="Times New Roman" w:cs="Times New Roman"/>
          <w:lang w:eastAsia="lv-LV"/>
        </w:rPr>
        <w:t xml:space="preserve">Noteikumi par iekšējo trauksmes celšanas sistēmu </w:t>
      </w:r>
      <w:r w:rsidRPr="00A03EBF" w:rsidR="00BA45BF">
        <w:rPr>
          <w:rFonts w:ascii="Times New Roman" w:eastAsia="Times New Roman" w:hAnsi="Times New Roman" w:cs="Times New Roman"/>
          <w:lang w:eastAsia="lv-LV"/>
        </w:rPr>
        <w:t>Kuldīgas novada pašvaldīb</w:t>
      </w:r>
      <w:r w:rsidRPr="00A03EBF" w:rsidR="005D5C71">
        <w:rPr>
          <w:rFonts w:ascii="Times New Roman" w:eastAsia="Calibri" w:hAnsi="Times New Roman" w:cs="Times New Roman"/>
          <w:spacing w:val="-2"/>
          <w:w w:val="105"/>
        </w:rPr>
        <w:t xml:space="preserve">ā </w:t>
      </w:r>
      <w:r w:rsidRPr="00A03EBF">
        <w:rPr>
          <w:rFonts w:ascii="Times New Roman" w:eastAsia="Times New Roman" w:hAnsi="Times New Roman" w:cs="Times New Roman"/>
          <w:lang w:eastAsia="lv-LV"/>
        </w:rPr>
        <w:t xml:space="preserve">(turpmāk — </w:t>
      </w:r>
      <w:r w:rsidRPr="00A03EBF" w:rsidR="00AF0DB2">
        <w:rPr>
          <w:rFonts w:ascii="Times New Roman" w:eastAsia="Times New Roman" w:hAnsi="Times New Roman" w:cs="Times New Roman"/>
          <w:lang w:eastAsia="lv-LV"/>
        </w:rPr>
        <w:t>Noteikumi) nosaka kārtību, kādā</w:t>
      </w:r>
      <w:r w:rsidRPr="00A03EBF">
        <w:rPr>
          <w:rFonts w:ascii="Times New Roman" w:eastAsia="Times New Roman" w:hAnsi="Times New Roman" w:cs="Times New Roman"/>
          <w:lang w:eastAsia="lv-LV"/>
        </w:rPr>
        <w:t xml:space="preserve"> </w:t>
      </w:r>
      <w:r w:rsidRPr="00A03EBF" w:rsidR="005D5C71">
        <w:rPr>
          <w:rFonts w:ascii="Times New Roman" w:eastAsia="Times New Roman" w:hAnsi="Times New Roman" w:cs="Times New Roman"/>
          <w:lang w:eastAsia="lv-LV"/>
        </w:rPr>
        <w:t>Kuldīgas novada pašvald</w:t>
      </w:r>
      <w:r w:rsidRPr="00A03EBF" w:rsidR="008F69EA">
        <w:rPr>
          <w:rFonts w:ascii="Times New Roman" w:eastAsia="Times New Roman" w:hAnsi="Times New Roman" w:cs="Times New Roman"/>
          <w:lang w:eastAsia="lv-LV"/>
        </w:rPr>
        <w:t>ībā,</w:t>
      </w:r>
      <w:r w:rsidRPr="00A03EBF" w:rsidR="008F69EA">
        <w:rPr>
          <w:rFonts w:ascii="Times New Roman" w:hAnsi="Times New Roman" w:cs="Times New Roman"/>
        </w:rPr>
        <w:t xml:space="preserve"> </w:t>
      </w:r>
      <w:r w:rsidRPr="00A03EBF" w:rsidR="008F69EA">
        <w:rPr>
          <w:rFonts w:ascii="Times New Roman" w:eastAsia="Times New Roman" w:hAnsi="Times New Roman" w:cs="Times New Roman"/>
          <w:lang w:eastAsia="lv-LV"/>
        </w:rPr>
        <w:t xml:space="preserve">tās struktūrvienībās, iestādēs un </w:t>
      </w:r>
      <w:r w:rsidRPr="00A03EBF" w:rsidR="000848E3">
        <w:rPr>
          <w:rFonts w:ascii="Times New Roman" w:eastAsia="Times New Roman" w:hAnsi="Times New Roman" w:cs="Times New Roman"/>
          <w:lang w:eastAsia="lv-LV"/>
        </w:rPr>
        <w:t xml:space="preserve">kapitālsabiedrībās </w:t>
      </w:r>
      <w:r w:rsidRPr="00A03EBF" w:rsidR="005D5C71">
        <w:rPr>
          <w:rFonts w:ascii="Times New Roman" w:eastAsia="Times New Roman" w:hAnsi="Times New Roman" w:cs="Times New Roman"/>
          <w:lang w:eastAsia="lv-LV"/>
        </w:rPr>
        <w:t>(turpmāk — Pašvaldībā</w:t>
      </w:r>
      <w:r w:rsidRPr="00A03EBF">
        <w:rPr>
          <w:rFonts w:ascii="Times New Roman" w:eastAsia="Times New Roman" w:hAnsi="Times New Roman" w:cs="Times New Roman"/>
          <w:lang w:eastAsia="lv-LV"/>
        </w:rPr>
        <w:t>) darbinieki un citas personas ziņo par tādiem Trauksmes celšanas likumā noteiktiem iespēj</w:t>
      </w:r>
      <w:r w:rsidRPr="00A03EBF" w:rsidR="008F69EA">
        <w:rPr>
          <w:rFonts w:ascii="Times New Roman" w:eastAsia="Times New Roman" w:hAnsi="Times New Roman" w:cs="Times New Roman"/>
          <w:lang w:eastAsia="lv-LV"/>
        </w:rPr>
        <w:t>amiem pārkāpumiem P</w:t>
      </w:r>
      <w:r w:rsidRPr="00A03EBF" w:rsidR="00AC13D5">
        <w:rPr>
          <w:rFonts w:ascii="Times New Roman" w:eastAsia="Times New Roman" w:hAnsi="Times New Roman" w:cs="Times New Roman"/>
          <w:lang w:eastAsia="lv-LV"/>
        </w:rPr>
        <w:t>ašvaldībā</w:t>
      </w:r>
      <w:r w:rsidRPr="00A03EBF">
        <w:rPr>
          <w:rFonts w:ascii="Times New Roman" w:eastAsia="Times New Roman" w:hAnsi="Times New Roman" w:cs="Times New Roman"/>
          <w:lang w:eastAsia="lv-LV"/>
        </w:rPr>
        <w:t>, kuri v</w:t>
      </w:r>
      <w:r w:rsidRPr="00A03EBF" w:rsidR="008F69EA">
        <w:rPr>
          <w:rFonts w:ascii="Times New Roman" w:eastAsia="Times New Roman" w:hAnsi="Times New Roman" w:cs="Times New Roman"/>
          <w:lang w:eastAsia="lv-LV"/>
        </w:rPr>
        <w:t>ar kaitēt sabiedrības interesēm,</w:t>
      </w:r>
      <w:r w:rsidRPr="00A03EBF">
        <w:rPr>
          <w:rFonts w:ascii="Times New Roman" w:eastAsia="Times New Roman" w:hAnsi="Times New Roman" w:cs="Times New Roman"/>
          <w:lang w:eastAsia="lv-LV"/>
        </w:rPr>
        <w:t xml:space="preserve"> kurus persona uzskata par patiesiem un par kuriem informācija iegūta, personai veicot amata, darba pienākumus vai dibinot tiesiskās attiecības, kas saistīta</w:t>
      </w:r>
      <w:r w:rsidRPr="00A03EBF" w:rsidR="00AF0DB2">
        <w:rPr>
          <w:rFonts w:ascii="Times New Roman" w:eastAsia="Times New Roman" w:hAnsi="Times New Roman" w:cs="Times New Roman"/>
          <w:lang w:eastAsia="lv-LV"/>
        </w:rPr>
        <w:t xml:space="preserve">s ar darba pienākumu veikšanu. </w:t>
      </w:r>
    </w:p>
    <w:p w:rsidR="00897A9C" w:rsidRPr="00A03EBF" w:rsidP="003B64C3" w14:paraId="37899046" w14:textId="427AD5AC">
      <w:pPr>
        <w:numPr>
          <w:ilvl w:val="0"/>
          <w:numId w:val="7"/>
        </w:numPr>
        <w:spacing w:before="72" w:after="0" w:line="240" w:lineRule="auto"/>
        <w:jc w:val="both"/>
        <w:rPr>
          <w:rFonts w:ascii="Times New Roman" w:eastAsia="Calibri" w:hAnsi="Times New Roman" w:cs="Times New Roman"/>
          <w:spacing w:val="-2"/>
          <w:w w:val="105"/>
        </w:rPr>
      </w:pPr>
      <w:r w:rsidRPr="00A03EBF">
        <w:rPr>
          <w:rFonts w:ascii="Times New Roman" w:eastAsia="Times New Roman" w:hAnsi="Times New Roman" w:cs="Times New Roman"/>
          <w:lang w:eastAsia="lv-LV"/>
        </w:rPr>
        <w:t xml:space="preserve">Apzināti nepatiesu ziņu sniegšana, valsts noslēpumu saturošas informācijas izpaušana un ziņošana par personīgu interešu aizskārumu nav uzskatāma par trauksmes celšanu. </w:t>
      </w:r>
    </w:p>
    <w:p w:rsidR="00897A9C" w:rsidRPr="00A03EBF" w:rsidP="003B64C3" w14:paraId="022A26A0" w14:textId="73B7A800">
      <w:pPr>
        <w:numPr>
          <w:ilvl w:val="0"/>
          <w:numId w:val="7"/>
        </w:numPr>
        <w:spacing w:after="69" w:line="263" w:lineRule="auto"/>
        <w:ind w:right="45"/>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 Pašvaldības</w:t>
      </w:r>
      <w:r w:rsidRPr="00A03EBF">
        <w:rPr>
          <w:rFonts w:ascii="Times New Roman" w:eastAsia="Times New Roman" w:hAnsi="Times New Roman" w:cs="Times New Roman"/>
          <w:lang w:eastAsia="lv-LV"/>
        </w:rPr>
        <w:t xml:space="preserve"> iekštīklā </w:t>
      </w:r>
      <w:r w:rsidRPr="00A03EBF" w:rsidR="00F64237">
        <w:rPr>
          <w:rFonts w:ascii="Times New Roman" w:eastAsia="Times New Roman" w:hAnsi="Times New Roman" w:cs="Times New Roman"/>
          <w:lang w:eastAsia="lv-LV"/>
        </w:rPr>
        <w:t xml:space="preserve">– dokumentu vadības sistēmā </w:t>
      </w:r>
      <w:r w:rsidRPr="00A03EBF" w:rsidR="00F64237">
        <w:rPr>
          <w:rFonts w:ascii="Times New Roman" w:hAnsi="Times New Roman" w:cs="Times New Roman"/>
        </w:rPr>
        <w:t>Namejs</w:t>
      </w:r>
      <w:r w:rsidRPr="00A03EBF" w:rsidR="002140BF">
        <w:rPr>
          <w:rFonts w:ascii="Times New Roman" w:hAnsi="Times New Roman" w:cs="Times New Roman"/>
        </w:rPr>
        <w:t xml:space="preserve"> </w:t>
      </w:r>
      <w:r w:rsidRPr="00A03EBF">
        <w:rPr>
          <w:rFonts w:ascii="Times New Roman" w:eastAsia="Times New Roman" w:hAnsi="Times New Roman" w:cs="Times New Roman"/>
          <w:lang w:eastAsia="lv-LV"/>
        </w:rPr>
        <w:t xml:space="preserve">un </w:t>
      </w:r>
      <w:r w:rsidRPr="00A03EBF">
        <w:rPr>
          <w:rFonts w:ascii="Times New Roman" w:eastAsia="Times New Roman" w:hAnsi="Times New Roman" w:cs="Times New Roman"/>
          <w:lang w:eastAsia="lv-LV"/>
        </w:rPr>
        <w:t xml:space="preserve">Kuldīgas novada </w:t>
      </w:r>
      <w:r w:rsidRPr="00A03EBF">
        <w:rPr>
          <w:rFonts w:ascii="Times New Roman" w:eastAsia="Times New Roman" w:hAnsi="Times New Roman" w:cs="Times New Roman"/>
          <w:lang w:eastAsia="lv-LV"/>
        </w:rPr>
        <w:t xml:space="preserve">pašvaldības mājaslapā </w:t>
      </w:r>
      <w:r w:rsidRPr="00A03EBF">
        <w:rPr>
          <w:rFonts w:ascii="Times New Roman" w:eastAsia="Times New Roman" w:hAnsi="Times New Roman" w:cs="Times New Roman"/>
          <w:i/>
          <w:iCs/>
          <w:lang w:eastAsia="lv-LV"/>
        </w:rPr>
        <w:t>www.kuldiga</w:t>
      </w:r>
      <w:r w:rsidRPr="00A03EBF" w:rsidR="000848E3">
        <w:rPr>
          <w:rFonts w:ascii="Times New Roman" w:eastAsia="Times New Roman" w:hAnsi="Times New Roman" w:cs="Times New Roman"/>
          <w:i/>
          <w:iCs/>
          <w:lang w:eastAsia="lv-LV"/>
        </w:rPr>
        <w:t>snovads</w:t>
      </w:r>
      <w:r w:rsidRPr="00A03EBF">
        <w:rPr>
          <w:rFonts w:ascii="Times New Roman" w:eastAsia="Times New Roman" w:hAnsi="Times New Roman" w:cs="Times New Roman"/>
          <w:i/>
          <w:iCs/>
          <w:lang w:eastAsia="lv-LV"/>
        </w:rPr>
        <w:t>.lv</w:t>
      </w:r>
      <w:r w:rsidRPr="00A03EBF" w:rsidR="00AF0DB2">
        <w:rPr>
          <w:rFonts w:ascii="Times New Roman" w:eastAsia="Times New Roman" w:hAnsi="Times New Roman" w:cs="Times New Roman"/>
          <w:lang w:eastAsia="lv-LV"/>
        </w:rPr>
        <w:t xml:space="preserve"> </w:t>
      </w:r>
      <w:r w:rsidRPr="00A03EBF">
        <w:rPr>
          <w:rFonts w:ascii="Times New Roman" w:eastAsia="Times New Roman" w:hAnsi="Times New Roman" w:cs="Times New Roman"/>
          <w:lang w:eastAsia="lv-LV"/>
        </w:rPr>
        <w:t>tiek nodrošināta informācija par iekšējo trauksmes</w:t>
      </w:r>
      <w:r w:rsidRPr="00A03EBF">
        <w:rPr>
          <w:rFonts w:ascii="Times New Roman" w:eastAsia="Times New Roman" w:hAnsi="Times New Roman" w:cs="Times New Roman"/>
          <w:lang w:eastAsia="lv-LV"/>
        </w:rPr>
        <w:t xml:space="preserve"> celšanas sistēmu Pašvaldībā</w:t>
      </w:r>
      <w:r w:rsidRPr="00A03EBF">
        <w:rPr>
          <w:rFonts w:ascii="Times New Roman" w:eastAsia="Times New Roman" w:hAnsi="Times New Roman" w:cs="Times New Roman"/>
          <w:lang w:eastAsia="lv-LV"/>
        </w:rPr>
        <w:t xml:space="preserve">, </w:t>
      </w:r>
      <w:r w:rsidRPr="00A03EBF" w:rsidR="001F464F">
        <w:rPr>
          <w:rFonts w:ascii="Times New Roman" w:eastAsia="Times New Roman" w:hAnsi="Times New Roman" w:cs="Times New Roman"/>
          <w:lang w:eastAsia="lv-LV"/>
        </w:rPr>
        <w:t xml:space="preserve">kontaktinformācija par </w:t>
      </w:r>
      <w:r w:rsidRPr="00A03EBF">
        <w:rPr>
          <w:rFonts w:ascii="Times New Roman" w:eastAsia="Times New Roman" w:hAnsi="Times New Roman" w:cs="Times New Roman"/>
          <w:lang w:eastAsia="lv-LV"/>
        </w:rPr>
        <w:t>Pašvaldības</w:t>
      </w:r>
      <w:r w:rsidRPr="00A03EBF">
        <w:rPr>
          <w:rFonts w:ascii="Times New Roman" w:eastAsia="Times New Roman" w:hAnsi="Times New Roman" w:cs="Times New Roman"/>
          <w:lang w:eastAsia="lv-LV"/>
        </w:rPr>
        <w:t xml:space="preserve"> atbildīg</w:t>
      </w:r>
      <w:r w:rsidRPr="00A03EBF" w:rsidR="001F464F">
        <w:rPr>
          <w:rFonts w:ascii="Times New Roman" w:eastAsia="Times New Roman" w:hAnsi="Times New Roman" w:cs="Times New Roman"/>
          <w:lang w:eastAsia="lv-LV"/>
        </w:rPr>
        <w:t>o</w:t>
      </w:r>
      <w:r w:rsidRPr="00A03EBF">
        <w:rPr>
          <w:rFonts w:ascii="Times New Roman" w:eastAsia="Times New Roman" w:hAnsi="Times New Roman" w:cs="Times New Roman"/>
          <w:lang w:eastAsia="lv-LV"/>
        </w:rPr>
        <w:t xml:space="preserve"> person</w:t>
      </w:r>
      <w:r w:rsidRPr="00A03EBF" w:rsidR="001F464F">
        <w:rPr>
          <w:rFonts w:ascii="Times New Roman" w:eastAsia="Times New Roman" w:hAnsi="Times New Roman" w:cs="Times New Roman"/>
          <w:lang w:eastAsia="lv-LV"/>
        </w:rPr>
        <w:t>u</w:t>
      </w:r>
      <w:r w:rsidRPr="00A03EBF" w:rsidR="006535C4">
        <w:rPr>
          <w:rFonts w:ascii="Times New Roman" w:eastAsia="Times New Roman" w:hAnsi="Times New Roman" w:cs="Times New Roman"/>
          <w:lang w:eastAsia="lv-LV"/>
        </w:rPr>
        <w:t xml:space="preserve"> </w:t>
      </w:r>
      <w:r w:rsidRPr="00A03EBF">
        <w:rPr>
          <w:rFonts w:ascii="Times New Roman" w:eastAsia="Times New Roman" w:hAnsi="Times New Roman" w:cs="Times New Roman"/>
          <w:lang w:eastAsia="lv-LV"/>
        </w:rPr>
        <w:t>trauksmes celšanas jautājumos</w:t>
      </w:r>
      <w:r w:rsidRPr="00A03EBF" w:rsidR="00AF0DB2">
        <w:rPr>
          <w:rFonts w:ascii="Times New Roman" w:eastAsia="Times New Roman" w:hAnsi="Times New Roman" w:cs="Times New Roman"/>
          <w:lang w:eastAsia="lv-LV"/>
        </w:rPr>
        <w:t xml:space="preserve"> (turpmāk – Kontaktpersona)</w:t>
      </w:r>
      <w:r w:rsidRPr="00A03EBF">
        <w:rPr>
          <w:rFonts w:ascii="Times New Roman" w:eastAsia="Times New Roman" w:hAnsi="Times New Roman" w:cs="Times New Roman"/>
          <w:lang w:eastAsia="lv-LV"/>
        </w:rPr>
        <w:t xml:space="preserve">, kā arī trauksmes cēlēja ziņojuma veidlapa. </w:t>
      </w:r>
    </w:p>
    <w:p w:rsidR="00D72143" w:rsidRPr="00A03EBF" w:rsidP="00F64237" w14:paraId="23087D21" w14:textId="4D7C8FAC">
      <w:pPr>
        <w:pStyle w:val="ListParagraph"/>
        <w:numPr>
          <w:ilvl w:val="0"/>
          <w:numId w:val="7"/>
        </w:numPr>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Personas, ar kuru Pašvaldība dibina darba tiesiskās attiecības, uzsākot darba attiecības (parakstot darba līgumu vai citu dokumentu par darba veikšanu), vai ar kuru Pašvaldība dibina tiesiskās attiecības, kas saistītas ar darba pienākumu veikšanu, to</w:t>
      </w:r>
      <w:r w:rsidRPr="00A03EBF" w:rsidR="00A365BC">
        <w:rPr>
          <w:rFonts w:ascii="Times New Roman" w:eastAsia="Times New Roman" w:hAnsi="Times New Roman" w:cs="Times New Roman"/>
          <w:lang w:eastAsia="lv-LV"/>
        </w:rPr>
        <w:t>starp brīvprātīgā darbu,</w:t>
      </w:r>
      <w:r w:rsidRPr="00A03EBF">
        <w:rPr>
          <w:rFonts w:ascii="Times New Roman" w:eastAsia="Times New Roman" w:hAnsi="Times New Roman" w:cs="Times New Roman"/>
          <w:lang w:eastAsia="lv-LV"/>
        </w:rPr>
        <w:t xml:space="preserve"> par </w:t>
      </w:r>
      <w:r w:rsidRPr="00A03EBF" w:rsidR="00F64237">
        <w:rPr>
          <w:rFonts w:ascii="Times New Roman" w:eastAsia="Times New Roman" w:hAnsi="Times New Roman" w:cs="Times New Roman"/>
          <w:lang w:eastAsia="lv-LV"/>
        </w:rPr>
        <w:t xml:space="preserve">šiem </w:t>
      </w:r>
      <w:r w:rsidRPr="00A03EBF">
        <w:rPr>
          <w:rFonts w:ascii="Times New Roman" w:eastAsia="Times New Roman" w:hAnsi="Times New Roman" w:cs="Times New Roman"/>
          <w:lang w:eastAsia="lv-LV"/>
        </w:rPr>
        <w:t xml:space="preserve">noteikumiem informē </w:t>
      </w:r>
      <w:r w:rsidRPr="00A03EBF" w:rsidR="00F64237">
        <w:rPr>
          <w:rFonts w:ascii="Times New Roman" w:eastAsia="Times New Roman" w:hAnsi="Times New Roman" w:cs="Times New Roman"/>
          <w:lang w:eastAsia="lv-LV"/>
        </w:rPr>
        <w:t>Kuldīgas novada p</w:t>
      </w:r>
      <w:r w:rsidRPr="00A03EBF">
        <w:rPr>
          <w:rFonts w:ascii="Times New Roman" w:eastAsia="Times New Roman" w:hAnsi="Times New Roman" w:cs="Times New Roman"/>
          <w:lang w:eastAsia="lv-LV"/>
        </w:rPr>
        <w:t xml:space="preserve">ašvaldības </w:t>
      </w:r>
      <w:r w:rsidRPr="00A03EBF" w:rsidR="00657741">
        <w:rPr>
          <w:rFonts w:ascii="Times New Roman" w:eastAsia="Times New Roman" w:hAnsi="Times New Roman" w:cs="Times New Roman"/>
          <w:lang w:eastAsia="lv-LV"/>
        </w:rPr>
        <w:t>Personāla pārvaldības nodaļa</w:t>
      </w:r>
      <w:r w:rsidRPr="00A03EBF" w:rsidR="00F64237">
        <w:rPr>
          <w:rFonts w:ascii="Times New Roman" w:eastAsia="Times New Roman" w:hAnsi="Times New Roman" w:cs="Times New Roman"/>
          <w:lang w:eastAsia="lv-LV"/>
        </w:rPr>
        <w:t xml:space="preserve"> vai attiecīgās struktūrvienības/iestādes vadītājs.</w:t>
      </w:r>
    </w:p>
    <w:p w:rsidR="00897A9C" w:rsidRPr="00A03EBF" w:rsidP="003B64C3" w14:paraId="26186F04" w14:textId="76858756">
      <w:pPr>
        <w:numPr>
          <w:ilvl w:val="0"/>
          <w:numId w:val="7"/>
        </w:numPr>
        <w:spacing w:after="69" w:line="263" w:lineRule="auto"/>
        <w:ind w:left="426" w:right="45"/>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Kontaktpersona</w:t>
      </w:r>
      <w:r w:rsidRPr="00A03EBF" w:rsidR="008F69EA">
        <w:rPr>
          <w:rFonts w:ascii="Times New Roman" w:eastAsia="Times New Roman" w:hAnsi="Times New Roman" w:cs="Times New Roman"/>
          <w:lang w:eastAsia="lv-LV"/>
        </w:rPr>
        <w:t xml:space="preserve"> Pašvaldībā</w:t>
      </w:r>
      <w:r w:rsidRPr="00A03EBF">
        <w:rPr>
          <w:rFonts w:ascii="Times New Roman" w:eastAsia="Times New Roman" w:hAnsi="Times New Roman" w:cs="Times New Roman"/>
          <w:lang w:eastAsia="lv-LV"/>
        </w:rPr>
        <w:t xml:space="preserve"> ir </w:t>
      </w:r>
      <w:r w:rsidRPr="00A03EBF" w:rsidR="000848E3">
        <w:rPr>
          <w:rFonts w:ascii="Times New Roman" w:eastAsia="Times New Roman" w:hAnsi="Times New Roman" w:cs="Times New Roman"/>
          <w:lang w:eastAsia="lv-LV"/>
        </w:rPr>
        <w:t>Administratīvās nodaļas vadītāja Inese Ozola</w:t>
      </w:r>
      <w:r w:rsidRPr="00A03EBF" w:rsidR="00F774AE">
        <w:rPr>
          <w:rFonts w:ascii="Times New Roman" w:eastAsia="Times New Roman" w:hAnsi="Times New Roman" w:cs="Times New Roman"/>
          <w:lang w:eastAsia="lv-LV"/>
        </w:rPr>
        <w:t xml:space="preserve">, bet viņas prombūtnes laikā </w:t>
      </w:r>
      <w:r w:rsidRPr="00A03EBF" w:rsidR="00EB50BD">
        <w:rPr>
          <w:rFonts w:ascii="Times New Roman" w:eastAsia="Times New Roman" w:hAnsi="Times New Roman" w:cs="Times New Roman"/>
          <w:lang w:eastAsia="lv-LV"/>
        </w:rPr>
        <w:t xml:space="preserve">izpilddirektors. </w:t>
      </w:r>
    </w:p>
    <w:p w:rsidR="00897A9C" w:rsidRPr="00A03EBF" w:rsidP="000848E3" w14:paraId="1267AA59" w14:textId="42905D92">
      <w:pPr>
        <w:numPr>
          <w:ilvl w:val="0"/>
          <w:numId w:val="7"/>
        </w:numPr>
        <w:spacing w:after="69" w:line="263" w:lineRule="auto"/>
        <w:ind w:left="426" w:right="45"/>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Informāciju par norīkoto Kontaktpersonu un saziņas veidiem ar to, kā arī jebkuras izmaiņas šajā informācijā, </w:t>
      </w:r>
      <w:r w:rsidRPr="00A03EBF" w:rsidR="00F774AE">
        <w:rPr>
          <w:rFonts w:ascii="Times New Roman" w:eastAsia="Times New Roman" w:hAnsi="Times New Roman" w:cs="Times New Roman"/>
          <w:lang w:eastAsia="lv-LV"/>
        </w:rPr>
        <w:t xml:space="preserve">Kontaktpersona </w:t>
      </w:r>
      <w:r w:rsidRPr="00A03EBF">
        <w:rPr>
          <w:rFonts w:ascii="Times New Roman" w:eastAsia="Times New Roman" w:hAnsi="Times New Roman" w:cs="Times New Roman"/>
          <w:lang w:eastAsia="lv-LV"/>
        </w:rPr>
        <w:t xml:space="preserve">triju darbdienu laikā </w:t>
      </w:r>
      <w:r w:rsidRPr="00A03EBF">
        <w:rPr>
          <w:rFonts w:ascii="Times New Roman" w:eastAsia="Times New Roman" w:hAnsi="Times New Roman" w:cs="Times New Roman"/>
          <w:lang w:eastAsia="lv-LV"/>
        </w:rPr>
        <w:t>rakstveidā</w:t>
      </w:r>
      <w:r w:rsidRPr="00A03EBF">
        <w:rPr>
          <w:rFonts w:ascii="Times New Roman" w:eastAsia="Times New Roman" w:hAnsi="Times New Roman" w:cs="Times New Roman"/>
          <w:lang w:eastAsia="lv-LV"/>
        </w:rPr>
        <w:t xml:space="preserve"> </w:t>
      </w:r>
      <w:r w:rsidRPr="00A03EBF">
        <w:rPr>
          <w:rFonts w:ascii="Times New Roman" w:eastAsia="Times New Roman" w:hAnsi="Times New Roman" w:cs="Times New Roman"/>
          <w:lang w:eastAsia="lv-LV"/>
        </w:rPr>
        <w:t>nosūta</w:t>
      </w:r>
      <w:r w:rsidRPr="00A03EBF" w:rsidR="001F464F">
        <w:rPr>
          <w:rFonts w:ascii="Times New Roman" w:eastAsia="Times New Roman" w:hAnsi="Times New Roman" w:cs="Times New Roman"/>
          <w:lang w:eastAsia="lv-LV"/>
        </w:rPr>
        <w:t xml:space="preserve"> trauksmes cēlēju kontaktpunkt</w:t>
      </w:r>
      <w:r w:rsidRPr="00A03EBF">
        <w:rPr>
          <w:rFonts w:ascii="Times New Roman" w:eastAsia="Times New Roman" w:hAnsi="Times New Roman" w:cs="Times New Roman"/>
          <w:lang w:eastAsia="lv-LV"/>
        </w:rPr>
        <w:t>am –</w:t>
      </w:r>
      <w:r w:rsidRPr="00A03EBF" w:rsidR="00F72111">
        <w:rPr>
          <w:rFonts w:ascii="Times New Roman" w:eastAsia="Times New Roman" w:hAnsi="Times New Roman" w:cs="Times New Roman"/>
          <w:lang w:eastAsia="lv-LV"/>
        </w:rPr>
        <w:t xml:space="preserve"> </w:t>
      </w:r>
      <w:r w:rsidRPr="00A03EBF" w:rsidR="000848E3">
        <w:rPr>
          <w:rFonts w:ascii="Times New Roman" w:eastAsia="Times New Roman" w:hAnsi="Times New Roman" w:cs="Times New Roman"/>
          <w:lang w:eastAsia="lv-LV"/>
        </w:rPr>
        <w:t>Korupcijas novēršanas un apkarošanas birojs</w:t>
      </w:r>
      <w:r w:rsidRPr="00A03EBF" w:rsidR="001F464F">
        <w:rPr>
          <w:rFonts w:ascii="Times New Roman" w:eastAsia="Times New Roman" w:hAnsi="Times New Roman" w:cs="Times New Roman"/>
          <w:lang w:eastAsia="lv-LV"/>
        </w:rPr>
        <w:t>.</w:t>
      </w:r>
      <w:r w:rsidRPr="00A03EBF">
        <w:rPr>
          <w:rFonts w:ascii="Times New Roman" w:eastAsia="Times New Roman" w:hAnsi="Times New Roman" w:cs="Times New Roman"/>
          <w:lang w:eastAsia="lv-LV"/>
        </w:rPr>
        <w:t xml:space="preserve"> </w:t>
      </w:r>
      <w:r w:rsidRPr="00A03EBF" w:rsidR="00AC13D5">
        <w:rPr>
          <w:rFonts w:ascii="Times New Roman" w:eastAsia="Times New Roman" w:hAnsi="Times New Roman" w:cs="Times New Roman"/>
          <w:lang w:eastAsia="lv-LV"/>
        </w:rPr>
        <w:t xml:space="preserve">Kontaktpersona saraksti veic izmantojot </w:t>
      </w:r>
      <w:r w:rsidRPr="00A03EBF" w:rsidR="000D185F">
        <w:rPr>
          <w:rFonts w:ascii="Times New Roman" w:eastAsia="Times New Roman" w:hAnsi="Times New Roman" w:cs="Times New Roman"/>
          <w:lang w:eastAsia="lv-LV"/>
        </w:rPr>
        <w:t>Kuldīgas novada</w:t>
      </w:r>
      <w:r w:rsidRPr="00A03EBF" w:rsidR="00B67A2D">
        <w:rPr>
          <w:rFonts w:ascii="Times New Roman" w:eastAsia="Times New Roman" w:hAnsi="Times New Roman" w:cs="Times New Roman"/>
          <w:lang w:eastAsia="lv-LV"/>
        </w:rPr>
        <w:t xml:space="preserve"> pašvaldības</w:t>
      </w:r>
      <w:r w:rsidRPr="00A03EBF" w:rsidR="003257AA">
        <w:rPr>
          <w:rFonts w:ascii="Times New Roman" w:eastAsia="Times New Roman" w:hAnsi="Times New Roman" w:cs="Times New Roman"/>
          <w:lang w:eastAsia="lv-LV"/>
        </w:rPr>
        <w:t xml:space="preserve"> veidlapu</w:t>
      </w:r>
      <w:r w:rsidRPr="00A03EBF" w:rsidR="005A452B">
        <w:rPr>
          <w:rFonts w:ascii="Times New Roman" w:eastAsia="Times New Roman" w:hAnsi="Times New Roman" w:cs="Times New Roman"/>
          <w:lang w:eastAsia="lv-LV"/>
        </w:rPr>
        <w:t>.</w:t>
      </w:r>
    </w:p>
    <w:p w:rsidR="00A26258" w:rsidRPr="00A03EBF" w:rsidP="003B64C3" w14:paraId="24DDF5AD" w14:textId="3A492104">
      <w:pPr>
        <w:numPr>
          <w:ilvl w:val="0"/>
          <w:numId w:val="7"/>
        </w:numPr>
        <w:spacing w:after="69" w:line="263" w:lineRule="auto"/>
        <w:ind w:left="426" w:right="45"/>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Kontaktpersona sniedz konsultācijas par trauksmes </w:t>
      </w:r>
      <w:r w:rsidRPr="00A03EBF" w:rsidR="000D185F">
        <w:rPr>
          <w:rFonts w:ascii="Times New Roman" w:eastAsia="Times New Roman" w:hAnsi="Times New Roman" w:cs="Times New Roman"/>
          <w:lang w:eastAsia="lv-LV"/>
        </w:rPr>
        <w:t>celšanas iespējām Pašvaldībā</w:t>
      </w:r>
      <w:r w:rsidRPr="00A03EBF">
        <w:rPr>
          <w:rFonts w:ascii="Times New Roman" w:eastAsia="Times New Roman" w:hAnsi="Times New Roman" w:cs="Times New Roman"/>
          <w:lang w:eastAsia="lv-LV"/>
        </w:rPr>
        <w:t xml:space="preserve"> un ar iesniegtajiem trauksmes cēlēju ziņojumiem saistītiem jautājumiem.</w:t>
      </w:r>
    </w:p>
    <w:p w:rsidR="00897A9C" w:rsidRPr="00A03EBF" w:rsidP="003B64C3" w14:paraId="2DFEE429" w14:textId="77777777">
      <w:pPr>
        <w:numPr>
          <w:ilvl w:val="0"/>
          <w:numId w:val="7"/>
        </w:numPr>
        <w:spacing w:after="0" w:line="263" w:lineRule="auto"/>
        <w:ind w:left="426" w:right="45"/>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Ikvienai personai, kura saņēmusi iesniegumu ar norādi, ka tas ir tra</w:t>
      </w:r>
      <w:r w:rsidRPr="00A03EBF" w:rsidR="009133EA">
        <w:rPr>
          <w:rFonts w:ascii="Times New Roman" w:eastAsia="Times New Roman" w:hAnsi="Times New Roman" w:cs="Times New Roman"/>
          <w:lang w:eastAsia="lv-LV"/>
        </w:rPr>
        <w:t>uksmes cēlēja</w:t>
      </w:r>
      <w:r w:rsidRPr="00A03EBF">
        <w:rPr>
          <w:rFonts w:ascii="Times New Roman" w:eastAsia="Times New Roman" w:hAnsi="Times New Roman" w:cs="Times New Roman"/>
          <w:lang w:eastAsia="lv-LV"/>
        </w:rPr>
        <w:t xml:space="preserve"> ziņojums, vai apstrādā to, ir pienākums nodrošināt trauksmes cēlēja perso</w:t>
      </w:r>
      <w:r w:rsidRPr="00A03EBF" w:rsidR="009133EA">
        <w:rPr>
          <w:rFonts w:ascii="Times New Roman" w:eastAsia="Times New Roman" w:hAnsi="Times New Roman" w:cs="Times New Roman"/>
          <w:lang w:eastAsia="lv-LV"/>
        </w:rPr>
        <w:t>nas datu pienācīgu aizsardzību, kā arī nodrošināt iesniegumā minētās informācijas neizpaušanu.</w:t>
      </w:r>
      <w:r w:rsidRPr="00A03EBF" w:rsidR="001B5211">
        <w:rPr>
          <w:rFonts w:ascii="Times New Roman" w:eastAsia="Times New Roman" w:hAnsi="Times New Roman" w:cs="Times New Roman"/>
          <w:lang w:eastAsia="lv-LV"/>
        </w:rPr>
        <w:t xml:space="preserve"> </w:t>
      </w:r>
    </w:p>
    <w:p w:rsidR="00D3703E" w:rsidRPr="00A03EBF" w:rsidP="00D3703E" w14:paraId="2683CBD8" w14:textId="632A0976">
      <w:pPr>
        <w:spacing w:after="0" w:line="263" w:lineRule="auto"/>
        <w:ind w:left="566" w:right="45"/>
        <w:jc w:val="both"/>
        <w:rPr>
          <w:rFonts w:ascii="Times New Roman" w:eastAsia="Times New Roman" w:hAnsi="Times New Roman" w:cs="Times New Roman"/>
          <w:lang w:eastAsia="lv-LV"/>
        </w:rPr>
      </w:pPr>
    </w:p>
    <w:p w:rsidR="00657004" w:rsidRPr="00A03EBF" w:rsidP="00D3703E" w14:paraId="5EB9E1DC" w14:textId="77777777">
      <w:pPr>
        <w:spacing w:after="0" w:line="263" w:lineRule="auto"/>
        <w:ind w:left="566" w:right="45"/>
        <w:jc w:val="both"/>
        <w:rPr>
          <w:rFonts w:ascii="Times New Roman" w:eastAsia="Times New Roman" w:hAnsi="Times New Roman" w:cs="Times New Roman"/>
          <w:lang w:eastAsia="lv-LV"/>
        </w:rPr>
      </w:pPr>
    </w:p>
    <w:p w:rsidR="00897A9C" w:rsidRPr="00A03EBF" w:rsidP="00897A9C" w14:paraId="292FD3DE" w14:textId="77777777">
      <w:pPr>
        <w:keepNext/>
        <w:keepLines/>
        <w:spacing w:after="1" w:line="257" w:lineRule="auto"/>
        <w:ind w:left="310" w:right="156" w:hanging="10"/>
        <w:jc w:val="center"/>
        <w:outlineLvl w:val="0"/>
        <w:rPr>
          <w:rFonts w:ascii="Times New Roman" w:eastAsia="Times New Roman" w:hAnsi="Times New Roman" w:cs="Times New Roman"/>
          <w:b/>
          <w:lang w:eastAsia="lv-LV"/>
        </w:rPr>
      </w:pPr>
      <w:r w:rsidRPr="00A03EBF">
        <w:rPr>
          <w:rFonts w:ascii="Times New Roman" w:eastAsia="Times New Roman" w:hAnsi="Times New Roman" w:cs="Times New Roman"/>
          <w:b/>
          <w:lang w:eastAsia="lv-LV"/>
        </w:rPr>
        <w:t xml:space="preserve">II. Trauksmes cēlēja ziņojuma iesniegšanas, saņemšanas un reģistrēšanas kārtība </w:t>
      </w:r>
    </w:p>
    <w:p w:rsidR="00897A9C" w:rsidRPr="00A03EBF" w:rsidP="00897A9C" w14:paraId="2ADFC08B" w14:textId="77777777">
      <w:pPr>
        <w:spacing w:after="70"/>
        <w:ind w:left="377"/>
        <w:jc w:val="center"/>
        <w:rPr>
          <w:rFonts w:ascii="Times New Roman" w:eastAsia="Times New Roman" w:hAnsi="Times New Roman" w:cs="Times New Roman"/>
          <w:lang w:eastAsia="lv-LV"/>
        </w:rPr>
      </w:pPr>
      <w:r w:rsidRPr="00A03EBF">
        <w:rPr>
          <w:rFonts w:ascii="Times New Roman" w:eastAsia="Times New Roman" w:hAnsi="Times New Roman" w:cs="Times New Roman"/>
          <w:b/>
          <w:lang w:eastAsia="lv-LV"/>
        </w:rPr>
        <w:t xml:space="preserve"> </w:t>
      </w:r>
    </w:p>
    <w:p w:rsidR="0031664C" w:rsidRPr="00A03EBF" w:rsidP="0031664C" w14:paraId="042E9E47" w14:textId="77777777">
      <w:pPr>
        <w:numPr>
          <w:ilvl w:val="0"/>
          <w:numId w:val="7"/>
        </w:numPr>
        <w:spacing w:before="120" w:after="0" w:line="240" w:lineRule="auto"/>
        <w:ind w:left="572" w:hanging="357"/>
        <w:jc w:val="both"/>
        <w:rPr>
          <w:rFonts w:ascii="Times New Roman" w:eastAsia="Calibri" w:hAnsi="Times New Roman" w:cs="Times New Roman"/>
          <w:w w:val="105"/>
        </w:rPr>
      </w:pPr>
      <w:r w:rsidRPr="00A03EBF">
        <w:rPr>
          <w:rFonts w:ascii="Times New Roman" w:hAnsi="Times New Roman" w:cs="Times New Roman"/>
        </w:rPr>
        <w:t>Trauksmes cēlējs ir tiesīgs celt trauksmi īpaši par šādiem pārkāpumiem:</w:t>
      </w:r>
    </w:p>
    <w:p w:rsidR="0031664C" w:rsidRPr="00A03EBF" w:rsidP="0031664C" w14:paraId="0B7ACA9C" w14:textId="77777777">
      <w:pPr>
        <w:numPr>
          <w:ilvl w:val="1"/>
          <w:numId w:val="7"/>
        </w:numPr>
        <w:spacing w:after="0" w:line="240" w:lineRule="auto"/>
        <w:jc w:val="both"/>
        <w:rPr>
          <w:rFonts w:ascii="Times New Roman" w:hAnsi="Times New Roman" w:cs="Times New Roman"/>
        </w:rPr>
      </w:pPr>
      <w:r w:rsidRPr="00A03EBF">
        <w:rPr>
          <w:rFonts w:ascii="Times New Roman" w:hAnsi="Times New Roman" w:cs="Times New Roman"/>
        </w:rPr>
        <w:t>amatpersonu bezdarbību, nolaidību vai dienesta stāvokļa ļaunprātīgu izmantošanu;</w:t>
      </w:r>
    </w:p>
    <w:p w:rsidR="0031664C" w:rsidRPr="00A03EBF" w:rsidP="0031664C" w14:paraId="00BB7AB9" w14:textId="77777777">
      <w:pPr>
        <w:numPr>
          <w:ilvl w:val="1"/>
          <w:numId w:val="7"/>
        </w:numPr>
        <w:spacing w:after="0" w:line="240" w:lineRule="auto"/>
        <w:jc w:val="both"/>
        <w:rPr>
          <w:rFonts w:ascii="Times New Roman" w:hAnsi="Times New Roman" w:cs="Times New Roman"/>
        </w:rPr>
      </w:pPr>
      <w:r w:rsidRPr="00A03EBF">
        <w:rPr>
          <w:rFonts w:ascii="Times New Roman" w:hAnsi="Times New Roman" w:cs="Times New Roman"/>
        </w:rPr>
        <w:t>korupciju;</w:t>
      </w:r>
    </w:p>
    <w:p w:rsidR="0031664C" w:rsidRPr="00A03EBF" w:rsidP="0031664C" w14:paraId="335FB997" w14:textId="77777777">
      <w:pPr>
        <w:numPr>
          <w:ilvl w:val="1"/>
          <w:numId w:val="7"/>
        </w:numPr>
        <w:spacing w:after="0" w:line="240" w:lineRule="auto"/>
        <w:jc w:val="both"/>
        <w:rPr>
          <w:rFonts w:ascii="Times New Roman" w:hAnsi="Times New Roman" w:cs="Times New Roman"/>
        </w:rPr>
      </w:pPr>
      <w:r w:rsidRPr="00A03EBF">
        <w:rPr>
          <w:rFonts w:ascii="Times New Roman" w:hAnsi="Times New Roman" w:cs="Times New Roman"/>
        </w:rPr>
        <w:t>krāpšanu;</w:t>
      </w:r>
    </w:p>
    <w:p w:rsidR="0031664C" w:rsidRPr="00A03EBF" w:rsidP="0031664C" w14:paraId="7A5F9A0A" w14:textId="77777777">
      <w:pPr>
        <w:numPr>
          <w:ilvl w:val="1"/>
          <w:numId w:val="7"/>
        </w:numPr>
        <w:spacing w:after="0" w:line="240" w:lineRule="auto"/>
        <w:jc w:val="both"/>
        <w:rPr>
          <w:rFonts w:ascii="Times New Roman" w:hAnsi="Times New Roman" w:cs="Times New Roman"/>
        </w:rPr>
      </w:pPr>
      <w:r w:rsidRPr="00A03EBF">
        <w:rPr>
          <w:rFonts w:ascii="Times New Roman" w:hAnsi="Times New Roman" w:cs="Times New Roman"/>
        </w:rPr>
        <w:t>publiskas personas finanšu līdzekļu vai mantas izšķērdēšanu;</w:t>
      </w:r>
    </w:p>
    <w:p w:rsidR="00A54788" w:rsidRPr="00A03EBF" w:rsidP="0031664C" w14:paraId="7BA01B45" w14:textId="206B4A67">
      <w:pPr>
        <w:numPr>
          <w:ilvl w:val="1"/>
          <w:numId w:val="7"/>
        </w:numPr>
        <w:spacing w:after="0" w:line="240" w:lineRule="auto"/>
        <w:jc w:val="both"/>
        <w:rPr>
          <w:rFonts w:ascii="Times New Roman" w:hAnsi="Times New Roman" w:cs="Times New Roman"/>
        </w:rPr>
      </w:pPr>
      <w:r w:rsidRPr="00A03EBF">
        <w:rPr>
          <w:rFonts w:ascii="Times New Roman" w:hAnsi="Times New Roman" w:cs="Times New Roman"/>
        </w:rPr>
        <w:t>izvairīšanos no nodokļu samaksas;</w:t>
      </w:r>
    </w:p>
    <w:p w:rsidR="0031664C" w:rsidRPr="00A03EBF" w:rsidP="0031664C" w14:paraId="40A56236" w14:textId="77777777">
      <w:pPr>
        <w:numPr>
          <w:ilvl w:val="1"/>
          <w:numId w:val="7"/>
        </w:numPr>
        <w:spacing w:after="0" w:line="240" w:lineRule="auto"/>
        <w:jc w:val="both"/>
        <w:rPr>
          <w:rFonts w:ascii="Times New Roman" w:hAnsi="Times New Roman" w:cs="Times New Roman"/>
        </w:rPr>
      </w:pPr>
      <w:r w:rsidRPr="00A03EBF">
        <w:rPr>
          <w:rFonts w:ascii="Times New Roman" w:hAnsi="Times New Roman" w:cs="Times New Roman"/>
        </w:rPr>
        <w:t>sabiedrības veselības apdraudējumu;</w:t>
      </w:r>
    </w:p>
    <w:p w:rsidR="0031664C" w:rsidRPr="00A03EBF" w:rsidP="0031664C" w14:paraId="23B59B7E" w14:textId="77777777">
      <w:pPr>
        <w:numPr>
          <w:ilvl w:val="1"/>
          <w:numId w:val="7"/>
        </w:numPr>
        <w:spacing w:after="0" w:line="240" w:lineRule="auto"/>
        <w:jc w:val="both"/>
        <w:rPr>
          <w:rFonts w:ascii="Times New Roman" w:hAnsi="Times New Roman" w:cs="Times New Roman"/>
        </w:rPr>
      </w:pPr>
      <w:r w:rsidRPr="00A03EBF">
        <w:rPr>
          <w:rFonts w:ascii="Times New Roman" w:hAnsi="Times New Roman" w:cs="Times New Roman"/>
        </w:rPr>
        <w:t>būvniecības drošības apdraudējumu;</w:t>
      </w:r>
    </w:p>
    <w:p w:rsidR="00A54788" w:rsidRPr="00A03EBF" w:rsidP="0031664C" w14:paraId="4F1203D9" w14:textId="7D1028B5">
      <w:pPr>
        <w:numPr>
          <w:ilvl w:val="1"/>
          <w:numId w:val="7"/>
        </w:numPr>
        <w:spacing w:after="0" w:line="240" w:lineRule="auto"/>
        <w:jc w:val="both"/>
        <w:rPr>
          <w:rFonts w:ascii="Times New Roman" w:hAnsi="Times New Roman" w:cs="Times New Roman"/>
        </w:rPr>
      </w:pPr>
      <w:r w:rsidRPr="00A03EBF">
        <w:rPr>
          <w:rFonts w:ascii="Times New Roman" w:hAnsi="Times New Roman" w:cs="Times New Roman"/>
        </w:rPr>
        <w:t>pārtikas drošības apdraudējumu;</w:t>
      </w:r>
    </w:p>
    <w:p w:rsidR="0031664C" w:rsidRPr="00A03EBF" w:rsidP="0031664C" w14:paraId="091AFD81" w14:textId="77777777">
      <w:pPr>
        <w:numPr>
          <w:ilvl w:val="1"/>
          <w:numId w:val="7"/>
        </w:numPr>
        <w:spacing w:after="0" w:line="240" w:lineRule="auto"/>
        <w:jc w:val="both"/>
        <w:rPr>
          <w:rFonts w:ascii="Times New Roman" w:hAnsi="Times New Roman" w:cs="Times New Roman"/>
        </w:rPr>
      </w:pPr>
      <w:r w:rsidRPr="00A03EBF">
        <w:rPr>
          <w:rFonts w:ascii="Times New Roman" w:hAnsi="Times New Roman" w:cs="Times New Roman"/>
        </w:rPr>
        <w:t>vides drošības apdraudējumu;</w:t>
      </w:r>
    </w:p>
    <w:p w:rsidR="0031664C" w:rsidRPr="00A03EBF" w:rsidP="0031664C" w14:paraId="6B7BF156" w14:textId="77777777">
      <w:pPr>
        <w:numPr>
          <w:ilvl w:val="1"/>
          <w:numId w:val="7"/>
        </w:numPr>
        <w:spacing w:after="0" w:line="240" w:lineRule="auto"/>
        <w:jc w:val="both"/>
        <w:rPr>
          <w:rFonts w:ascii="Times New Roman" w:hAnsi="Times New Roman" w:cs="Times New Roman"/>
        </w:rPr>
      </w:pPr>
      <w:r w:rsidRPr="00A03EBF">
        <w:rPr>
          <w:rFonts w:ascii="Times New Roman" w:hAnsi="Times New Roman" w:cs="Times New Roman"/>
        </w:rPr>
        <w:t>darba drošības apdraudējumu;</w:t>
      </w:r>
    </w:p>
    <w:p w:rsidR="00A54788" w:rsidRPr="00A03EBF" w:rsidP="0031664C" w14:paraId="6FF6961F" w14:textId="1BE98768">
      <w:pPr>
        <w:numPr>
          <w:ilvl w:val="1"/>
          <w:numId w:val="7"/>
        </w:numPr>
        <w:spacing w:after="0" w:line="240" w:lineRule="auto"/>
        <w:jc w:val="both"/>
        <w:rPr>
          <w:rFonts w:ascii="Times New Roman" w:hAnsi="Times New Roman" w:cs="Times New Roman"/>
        </w:rPr>
      </w:pPr>
      <w:r w:rsidRPr="00A03EBF">
        <w:rPr>
          <w:rFonts w:ascii="Times New Roman" w:hAnsi="Times New Roman" w:cs="Times New Roman"/>
        </w:rPr>
        <w:t>sabiedriskās kārtības apdraudējumu;</w:t>
      </w:r>
    </w:p>
    <w:p w:rsidR="0031664C" w:rsidRPr="00A03EBF" w:rsidP="0031664C" w14:paraId="0CE66848" w14:textId="77777777">
      <w:pPr>
        <w:numPr>
          <w:ilvl w:val="1"/>
          <w:numId w:val="7"/>
        </w:numPr>
        <w:spacing w:after="0" w:line="240" w:lineRule="auto"/>
        <w:jc w:val="both"/>
        <w:rPr>
          <w:rFonts w:ascii="Times New Roman" w:hAnsi="Times New Roman" w:cs="Times New Roman"/>
        </w:rPr>
      </w:pPr>
      <w:r w:rsidRPr="00A03EBF">
        <w:rPr>
          <w:rFonts w:ascii="Times New Roman" w:hAnsi="Times New Roman" w:cs="Times New Roman"/>
        </w:rPr>
        <w:t>cilvēktiesību pārkāpumu;</w:t>
      </w:r>
    </w:p>
    <w:p w:rsidR="00A54788" w:rsidRPr="00A03EBF" w:rsidP="0031664C" w14:paraId="68FC5C0C" w14:textId="77777777">
      <w:pPr>
        <w:numPr>
          <w:ilvl w:val="1"/>
          <w:numId w:val="7"/>
        </w:numPr>
        <w:spacing w:after="0" w:line="240" w:lineRule="auto"/>
        <w:jc w:val="both"/>
        <w:rPr>
          <w:rFonts w:ascii="Times New Roman" w:hAnsi="Times New Roman" w:cs="Times New Roman"/>
        </w:rPr>
      </w:pPr>
      <w:r w:rsidRPr="00A03EBF">
        <w:rPr>
          <w:rFonts w:ascii="Times New Roman" w:hAnsi="Times New Roman" w:cs="Times New Roman"/>
        </w:rPr>
        <w:t>pā</w:t>
      </w:r>
      <w:r w:rsidRPr="00A03EBF" w:rsidR="00527ACB">
        <w:rPr>
          <w:rFonts w:ascii="Times New Roman" w:hAnsi="Times New Roman" w:cs="Times New Roman"/>
        </w:rPr>
        <w:t>rkāpumu publisko iepirkumu jomā</w:t>
      </w:r>
      <w:r w:rsidRPr="00A03EBF">
        <w:rPr>
          <w:rFonts w:ascii="Times New Roman" w:hAnsi="Times New Roman" w:cs="Times New Roman"/>
        </w:rPr>
        <w:t>;</w:t>
      </w:r>
    </w:p>
    <w:p w:rsidR="00A54788" w:rsidRPr="00A03EBF" w:rsidP="0031664C" w14:paraId="49DE00A0" w14:textId="77777777">
      <w:pPr>
        <w:numPr>
          <w:ilvl w:val="1"/>
          <w:numId w:val="7"/>
        </w:numPr>
        <w:spacing w:after="0" w:line="240" w:lineRule="auto"/>
        <w:jc w:val="both"/>
        <w:rPr>
          <w:rFonts w:ascii="Times New Roman" w:hAnsi="Times New Roman" w:cs="Times New Roman"/>
        </w:rPr>
      </w:pPr>
      <w:r w:rsidRPr="00A03EBF">
        <w:rPr>
          <w:rFonts w:ascii="Times New Roman" w:hAnsi="Times New Roman" w:cs="Times New Roman"/>
        </w:rPr>
        <w:t>pārkāpumu finanšu un kapitāla tirgus sektorā;</w:t>
      </w:r>
    </w:p>
    <w:p w:rsidR="0031664C" w:rsidRPr="00A03EBF" w:rsidP="0031664C" w14:paraId="7E3B4554" w14:textId="7299E7A4">
      <w:pPr>
        <w:numPr>
          <w:ilvl w:val="1"/>
          <w:numId w:val="7"/>
        </w:numPr>
        <w:spacing w:after="0" w:line="240" w:lineRule="auto"/>
        <w:jc w:val="both"/>
        <w:rPr>
          <w:rFonts w:ascii="Times New Roman" w:hAnsi="Times New Roman" w:cs="Times New Roman"/>
        </w:rPr>
      </w:pPr>
      <w:r w:rsidRPr="00A03EBF">
        <w:rPr>
          <w:rFonts w:ascii="Times New Roman" w:hAnsi="Times New Roman" w:cs="Times New Roman"/>
        </w:rPr>
        <w:t>konkurences tiesību pārkāpumu</w:t>
      </w:r>
      <w:r w:rsidRPr="00A03EBF" w:rsidR="00527ACB">
        <w:rPr>
          <w:rFonts w:ascii="Times New Roman" w:hAnsi="Times New Roman" w:cs="Times New Roman"/>
        </w:rPr>
        <w:t>.</w:t>
      </w:r>
    </w:p>
    <w:p w:rsidR="00527ACB" w:rsidRPr="00A03EBF" w:rsidP="00527ACB" w14:paraId="1F673D44" w14:textId="77777777">
      <w:pPr>
        <w:spacing w:after="0" w:line="240" w:lineRule="auto"/>
        <w:ind w:left="792"/>
        <w:jc w:val="both"/>
        <w:rPr>
          <w:rFonts w:ascii="Times New Roman" w:hAnsi="Times New Roman" w:cs="Times New Roman"/>
        </w:rPr>
      </w:pPr>
    </w:p>
    <w:p w:rsidR="0031664C" w:rsidRPr="00A03EBF" w:rsidP="003B64C3" w14:paraId="315CEBED" w14:textId="631D71B5">
      <w:pPr>
        <w:pStyle w:val="ListParagraph"/>
        <w:numPr>
          <w:ilvl w:val="0"/>
          <w:numId w:val="7"/>
        </w:numPr>
        <w:spacing w:after="0" w:line="263" w:lineRule="auto"/>
        <w:ind w:left="426" w:right="45"/>
        <w:jc w:val="both"/>
        <w:rPr>
          <w:rFonts w:ascii="Times New Roman" w:eastAsia="Times New Roman" w:hAnsi="Times New Roman" w:cs="Times New Roman"/>
          <w:lang w:eastAsia="lv-LV"/>
        </w:rPr>
      </w:pPr>
      <w:r w:rsidRPr="00A03EBF">
        <w:rPr>
          <w:rFonts w:ascii="Times New Roman" w:hAnsi="Times New Roman" w:cs="Times New Roman"/>
        </w:rPr>
        <w:t xml:space="preserve">Kārtība, kādā darbinieks var ziņot par citu Pašvaldības darbinieku vai personu, kura ir tiesiskās attiecībās ar Pašvaldību, kas saistītas ar darba pienākumu veikšanu, tostarp brīvprātīgā darbu, neētisku rīcību, tostarp par korupcijas gadījumiem Pašvaldībā, ir noteikta Pašvaldības Interešu konflikta situāciju un korupcijas risku novēršanas politikā, un </w:t>
      </w:r>
      <w:r w:rsidRPr="00A03EBF" w:rsidR="00EF7DF8">
        <w:rPr>
          <w:rFonts w:ascii="Times New Roman" w:hAnsi="Times New Roman" w:cs="Times New Roman"/>
        </w:rPr>
        <w:t>Pašvaldības</w:t>
      </w:r>
      <w:r w:rsidRPr="00A03EBF">
        <w:rPr>
          <w:rFonts w:ascii="Times New Roman" w:hAnsi="Times New Roman" w:cs="Times New Roman"/>
        </w:rPr>
        <w:t xml:space="preserve"> Ētikas kodeksā.</w:t>
      </w:r>
    </w:p>
    <w:p w:rsidR="00897A9C" w:rsidRPr="00A03EBF" w:rsidP="003B64C3" w14:paraId="0F6F983D" w14:textId="51107C6D">
      <w:pPr>
        <w:pStyle w:val="ListParagraph"/>
        <w:numPr>
          <w:ilvl w:val="0"/>
          <w:numId w:val="7"/>
        </w:numPr>
        <w:spacing w:after="0" w:line="263" w:lineRule="auto"/>
        <w:ind w:left="426" w:right="45"/>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Trauksmes cēlējs iesniegumu (trauksmes cēlēja ziņojumu) iesniedz,</w:t>
      </w:r>
      <w:r w:rsidRPr="00A03EBF" w:rsidR="009133EA">
        <w:rPr>
          <w:rFonts w:ascii="Times New Roman" w:eastAsia="Times New Roman" w:hAnsi="Times New Roman" w:cs="Times New Roman"/>
          <w:lang w:eastAsia="lv-LV"/>
        </w:rPr>
        <w:t xml:space="preserve"> ievērojot Iesniegumu likuma 3.</w:t>
      </w:r>
      <w:r w:rsidRPr="00A03EBF" w:rsidR="000D185F">
        <w:rPr>
          <w:rFonts w:ascii="Times New Roman" w:eastAsia="Times New Roman" w:hAnsi="Times New Roman" w:cs="Times New Roman"/>
          <w:lang w:eastAsia="lv-LV"/>
        </w:rPr>
        <w:t xml:space="preserve"> </w:t>
      </w:r>
      <w:r w:rsidRPr="00A03EBF">
        <w:rPr>
          <w:rFonts w:ascii="Times New Roman" w:eastAsia="Times New Roman" w:hAnsi="Times New Roman" w:cs="Times New Roman"/>
          <w:lang w:eastAsia="lv-LV"/>
        </w:rPr>
        <w:t>pantā noteikto un norādot, ka ta</w:t>
      </w:r>
      <w:r w:rsidRPr="00A03EBF" w:rsidR="009133EA">
        <w:rPr>
          <w:rFonts w:ascii="Times New Roman" w:eastAsia="Times New Roman" w:hAnsi="Times New Roman" w:cs="Times New Roman"/>
          <w:lang w:eastAsia="lv-LV"/>
        </w:rPr>
        <w:t xml:space="preserve">s ir trauksmes cēlēja ziņojums, </w:t>
      </w:r>
      <w:r w:rsidRPr="00A03EBF">
        <w:rPr>
          <w:rFonts w:ascii="Times New Roman" w:eastAsia="Times New Roman" w:hAnsi="Times New Roman" w:cs="Times New Roman"/>
          <w:lang w:eastAsia="lv-LV"/>
        </w:rPr>
        <w:t>vai izmantojot trauk</w:t>
      </w:r>
      <w:r w:rsidRPr="00A03EBF" w:rsidR="009133EA">
        <w:rPr>
          <w:rFonts w:ascii="Times New Roman" w:eastAsia="Times New Roman" w:hAnsi="Times New Roman" w:cs="Times New Roman"/>
          <w:lang w:eastAsia="lv-LV"/>
        </w:rPr>
        <w:t>smes cēlēja ziņojuma veidlapu</w:t>
      </w:r>
      <w:r w:rsidRPr="00A03EBF" w:rsidR="0065777D">
        <w:rPr>
          <w:rFonts w:ascii="Times New Roman" w:eastAsia="Times New Roman" w:hAnsi="Times New Roman" w:cs="Times New Roman"/>
          <w:lang w:eastAsia="lv-LV"/>
        </w:rPr>
        <w:t xml:space="preserve"> (Pielikums Nr.1)</w:t>
      </w:r>
      <w:r w:rsidRPr="00A03EBF" w:rsidR="009133EA">
        <w:rPr>
          <w:rFonts w:ascii="Times New Roman" w:eastAsia="Times New Roman" w:hAnsi="Times New Roman" w:cs="Times New Roman"/>
          <w:lang w:eastAsia="lv-LV"/>
        </w:rPr>
        <w:t xml:space="preserve">. </w:t>
      </w:r>
      <w:r w:rsidRPr="00A03EBF">
        <w:rPr>
          <w:rFonts w:ascii="Times New Roman" w:eastAsia="Times New Roman" w:hAnsi="Times New Roman" w:cs="Times New Roman"/>
          <w:lang w:eastAsia="lv-LV"/>
        </w:rPr>
        <w:t xml:space="preserve"> </w:t>
      </w:r>
    </w:p>
    <w:p w:rsidR="00897A9C" w:rsidRPr="00A03EBF" w:rsidP="003B64C3" w14:paraId="473011A9" w14:textId="77777777">
      <w:pPr>
        <w:numPr>
          <w:ilvl w:val="0"/>
          <w:numId w:val="7"/>
        </w:numPr>
        <w:spacing w:after="69" w:line="263" w:lineRule="auto"/>
        <w:ind w:left="426" w:right="45"/>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Trauksmes cēlējs attiecīgi aizpildītu trauksmes cēlēja ziņojuma veidlapu vai iesniegumu (ar norādi, ka tas ir trauksmes cēlēja ziņojums) var iesniegt: </w:t>
      </w:r>
    </w:p>
    <w:p w:rsidR="00897A9C" w:rsidRPr="00A03EBF" w:rsidP="00B5277B" w14:paraId="1A224E66" w14:textId="6540E476">
      <w:pPr>
        <w:pStyle w:val="ListParagraph"/>
        <w:numPr>
          <w:ilvl w:val="1"/>
          <w:numId w:val="7"/>
        </w:numPr>
        <w:spacing w:after="69" w:line="263" w:lineRule="auto"/>
        <w:ind w:left="1418" w:right="45"/>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nosūtot to uz speciāli trauksmes cēlēju ziņoj</w:t>
      </w:r>
      <w:r w:rsidRPr="00A03EBF" w:rsidR="00821DC7">
        <w:rPr>
          <w:rFonts w:ascii="Times New Roman" w:eastAsia="Times New Roman" w:hAnsi="Times New Roman" w:cs="Times New Roman"/>
          <w:lang w:eastAsia="lv-LV"/>
        </w:rPr>
        <w:t xml:space="preserve">umiem izveidotu e-pasta adresi </w:t>
      </w:r>
      <w:hyperlink r:id="rId5" w:history="1">
        <w:r w:rsidRPr="00A03EBF" w:rsidR="00F72111">
          <w:rPr>
            <w:rStyle w:val="Hyperlink"/>
            <w:rFonts w:ascii="Times New Roman" w:eastAsia="Times New Roman" w:hAnsi="Times New Roman" w:cs="Times New Roman"/>
            <w:color w:val="auto"/>
            <w:lang w:eastAsia="lv-LV"/>
          </w:rPr>
          <w:t>trauksme@kuldigasnovads.lv</w:t>
        </w:r>
      </w:hyperlink>
      <w:r w:rsidRPr="00A03EBF" w:rsidR="000D185F">
        <w:rPr>
          <w:rFonts w:ascii="Times New Roman" w:eastAsia="Times New Roman" w:hAnsi="Times New Roman" w:cs="Times New Roman"/>
          <w:lang w:eastAsia="lv-LV"/>
        </w:rPr>
        <w:t xml:space="preserve"> </w:t>
      </w:r>
      <w:r w:rsidRPr="00A03EBF">
        <w:rPr>
          <w:rFonts w:ascii="Times New Roman" w:eastAsia="Times New Roman" w:hAnsi="Times New Roman" w:cs="Times New Roman"/>
          <w:lang w:eastAsia="lv-LV"/>
        </w:rPr>
        <w:t xml:space="preserve">; </w:t>
      </w:r>
    </w:p>
    <w:p w:rsidR="00897A9C" w:rsidRPr="00A03EBF" w:rsidP="00B5277B" w14:paraId="312655E7" w14:textId="72879B4B">
      <w:pPr>
        <w:pStyle w:val="ListParagraph"/>
        <w:numPr>
          <w:ilvl w:val="1"/>
          <w:numId w:val="7"/>
        </w:numPr>
        <w:spacing w:after="69" w:line="263" w:lineRule="auto"/>
        <w:ind w:left="1560" w:right="45" w:hanging="567"/>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ziņojot mutvārdos </w:t>
      </w:r>
      <w:r w:rsidRPr="00A03EBF" w:rsidR="0038314E">
        <w:rPr>
          <w:rFonts w:ascii="Times New Roman" w:eastAsia="Times New Roman" w:hAnsi="Times New Roman" w:cs="Times New Roman"/>
          <w:lang w:eastAsia="lv-LV"/>
        </w:rPr>
        <w:t>Kontakt</w:t>
      </w:r>
      <w:r w:rsidRPr="00A03EBF">
        <w:rPr>
          <w:rFonts w:ascii="Times New Roman" w:eastAsia="Times New Roman" w:hAnsi="Times New Roman" w:cs="Times New Roman"/>
          <w:lang w:eastAsia="lv-LV"/>
        </w:rPr>
        <w:t xml:space="preserve">personai; </w:t>
      </w:r>
    </w:p>
    <w:p w:rsidR="00897A9C" w:rsidRPr="00A03EBF" w:rsidP="00B5277B" w14:paraId="26BA5743" w14:textId="2918559B">
      <w:pPr>
        <w:numPr>
          <w:ilvl w:val="1"/>
          <w:numId w:val="7"/>
        </w:numPr>
        <w:spacing w:after="69" w:line="263" w:lineRule="auto"/>
        <w:ind w:left="1560" w:right="45" w:hanging="567"/>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nododot </w:t>
      </w:r>
      <w:r w:rsidRPr="00A03EBF" w:rsidR="0038314E">
        <w:rPr>
          <w:rFonts w:ascii="Times New Roman" w:eastAsia="Times New Roman" w:hAnsi="Times New Roman" w:cs="Times New Roman"/>
          <w:lang w:eastAsia="lv-LV"/>
        </w:rPr>
        <w:t>Kontaktpersonai</w:t>
      </w:r>
      <w:r w:rsidRPr="00A03EBF" w:rsidR="00A26258">
        <w:rPr>
          <w:rFonts w:ascii="Times New Roman" w:eastAsia="Times New Roman" w:hAnsi="Times New Roman" w:cs="Times New Roman"/>
          <w:lang w:eastAsia="lv-LV"/>
        </w:rPr>
        <w:t xml:space="preserve"> personīgi</w:t>
      </w:r>
      <w:r w:rsidRPr="00A03EBF" w:rsidR="0038314E">
        <w:rPr>
          <w:rFonts w:ascii="Times New Roman" w:eastAsia="Times New Roman" w:hAnsi="Times New Roman" w:cs="Times New Roman"/>
          <w:lang w:eastAsia="lv-LV"/>
        </w:rPr>
        <w:t xml:space="preserve">. </w:t>
      </w:r>
    </w:p>
    <w:p w:rsidR="00897A9C" w:rsidRPr="00A03EBF" w:rsidP="00B5277B" w14:paraId="55B25EBC" w14:textId="7CFDEC23">
      <w:pPr>
        <w:numPr>
          <w:ilvl w:val="0"/>
          <w:numId w:val="7"/>
        </w:numPr>
        <w:spacing w:after="69" w:line="263" w:lineRule="auto"/>
        <w:ind w:left="426" w:right="45" w:hanging="426"/>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Ja trauksmes cēlējs attiecīgi aizpildītu trauksmes cēlēja ziņojuma veidlapu vai iesniegumu (ar norādi, ka tas ir trauksmes cēlēja ziņojums) iesniedz, izmantojot citus saziņas veidus, saņemtie iesniegumi, nereģistrējot tos </w:t>
      </w:r>
      <w:r w:rsidRPr="00A03EBF" w:rsidR="00910B41">
        <w:rPr>
          <w:rFonts w:ascii="Times New Roman" w:eastAsia="Times New Roman" w:hAnsi="Times New Roman" w:cs="Times New Roman"/>
          <w:lang w:eastAsia="lv-LV"/>
        </w:rPr>
        <w:t>Pašvaldības</w:t>
      </w:r>
      <w:r w:rsidRPr="00A03EBF">
        <w:rPr>
          <w:rFonts w:ascii="Times New Roman" w:eastAsia="Times New Roman" w:hAnsi="Times New Roman" w:cs="Times New Roman"/>
          <w:lang w:eastAsia="lv-LV"/>
        </w:rPr>
        <w:t xml:space="preserve"> elektroniskās lietvedības dokumentu sistēmā, tiek nekavējoties nodoti </w:t>
      </w:r>
      <w:r w:rsidRPr="00A03EBF" w:rsidR="0038314E">
        <w:rPr>
          <w:rFonts w:ascii="Times New Roman" w:eastAsia="Times New Roman" w:hAnsi="Times New Roman" w:cs="Times New Roman"/>
          <w:lang w:eastAsia="lv-LV"/>
        </w:rPr>
        <w:t>Kontaktpersonai</w:t>
      </w:r>
      <w:r w:rsidRPr="00A03EBF">
        <w:rPr>
          <w:rFonts w:ascii="Times New Roman" w:eastAsia="Times New Roman" w:hAnsi="Times New Roman" w:cs="Times New Roman"/>
          <w:lang w:eastAsia="lv-LV"/>
        </w:rPr>
        <w:t xml:space="preserve">. </w:t>
      </w:r>
    </w:p>
    <w:p w:rsidR="00897A9C" w:rsidRPr="00A03EBF" w:rsidP="00B5277B" w14:paraId="36E93162" w14:textId="2B1E5C4C">
      <w:pPr>
        <w:numPr>
          <w:ilvl w:val="0"/>
          <w:numId w:val="7"/>
        </w:numPr>
        <w:spacing w:after="69" w:line="263" w:lineRule="auto"/>
        <w:ind w:left="426" w:right="45" w:hanging="426"/>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Speciāli trauksmes cēlēju ziņojumiem izveidotajam </w:t>
      </w:r>
      <w:r w:rsidRPr="00A03EBF" w:rsidR="00910B41">
        <w:rPr>
          <w:rFonts w:ascii="Times New Roman" w:eastAsia="Times New Roman" w:hAnsi="Times New Roman" w:cs="Times New Roman"/>
          <w:lang w:eastAsia="lv-LV"/>
        </w:rPr>
        <w:t>Pašvaldības</w:t>
      </w:r>
      <w:r w:rsidRPr="00A03EBF">
        <w:rPr>
          <w:rFonts w:ascii="Times New Roman" w:eastAsia="Times New Roman" w:hAnsi="Times New Roman" w:cs="Times New Roman"/>
          <w:lang w:eastAsia="lv-LV"/>
        </w:rPr>
        <w:t xml:space="preserve"> e-pastam (Noteikumu </w:t>
      </w:r>
      <w:r w:rsidRPr="00A03EBF" w:rsidR="002F7067">
        <w:rPr>
          <w:rFonts w:ascii="Times New Roman" w:eastAsia="Times New Roman" w:hAnsi="Times New Roman" w:cs="Times New Roman"/>
          <w:lang w:eastAsia="lv-LV"/>
        </w:rPr>
        <w:t>12</w:t>
      </w:r>
      <w:r w:rsidRPr="00A03EBF">
        <w:rPr>
          <w:rFonts w:ascii="Times New Roman" w:eastAsia="Times New Roman" w:hAnsi="Times New Roman" w:cs="Times New Roman"/>
          <w:lang w:eastAsia="lv-LV"/>
        </w:rPr>
        <w:t>.1. p</w:t>
      </w:r>
      <w:r w:rsidRPr="00A03EBF" w:rsidR="00910B41">
        <w:rPr>
          <w:rFonts w:ascii="Times New Roman" w:eastAsia="Times New Roman" w:hAnsi="Times New Roman" w:cs="Times New Roman"/>
          <w:lang w:eastAsia="lv-LV"/>
        </w:rPr>
        <w:t xml:space="preserve">unkts) </w:t>
      </w:r>
      <w:r w:rsidRPr="00A03EBF">
        <w:rPr>
          <w:rFonts w:ascii="Times New Roman" w:eastAsia="Times New Roman" w:hAnsi="Times New Roman" w:cs="Times New Roman"/>
          <w:lang w:eastAsia="lv-LV"/>
        </w:rPr>
        <w:t xml:space="preserve">var piekļūt tikai </w:t>
      </w:r>
      <w:r w:rsidRPr="00A03EBF" w:rsidR="0038314E">
        <w:rPr>
          <w:rFonts w:ascii="Times New Roman" w:eastAsia="Times New Roman" w:hAnsi="Times New Roman" w:cs="Times New Roman"/>
          <w:lang w:eastAsia="lv-LV"/>
        </w:rPr>
        <w:t>Kontaktpersona</w:t>
      </w:r>
      <w:r w:rsidRPr="00A03EBF">
        <w:rPr>
          <w:rFonts w:ascii="Times New Roman" w:eastAsia="Times New Roman" w:hAnsi="Times New Roman" w:cs="Times New Roman"/>
          <w:lang w:eastAsia="lv-LV"/>
        </w:rPr>
        <w:t xml:space="preserve">, kura vismaz reizi dienā minēto </w:t>
      </w:r>
      <w:r w:rsidRPr="00A03EBF" w:rsidR="00910B41">
        <w:rPr>
          <w:rFonts w:ascii="Times New Roman" w:eastAsia="Times New Roman" w:hAnsi="Times New Roman" w:cs="Times New Roman"/>
          <w:lang w:eastAsia="lv-LV"/>
        </w:rPr>
        <w:t>e-pastu</w:t>
      </w:r>
      <w:r w:rsidRPr="00A03EBF" w:rsidR="0038314E">
        <w:rPr>
          <w:rFonts w:ascii="Times New Roman" w:eastAsia="Times New Roman" w:hAnsi="Times New Roman" w:cs="Times New Roman"/>
          <w:lang w:eastAsia="lv-LV"/>
        </w:rPr>
        <w:t xml:space="preserve"> pārbauda.</w:t>
      </w:r>
    </w:p>
    <w:p w:rsidR="00897A9C" w:rsidRPr="00A03EBF" w:rsidP="00B5277B" w14:paraId="2B184356" w14:textId="703EA62D">
      <w:pPr>
        <w:numPr>
          <w:ilvl w:val="0"/>
          <w:numId w:val="7"/>
        </w:numPr>
        <w:spacing w:after="69" w:line="263" w:lineRule="auto"/>
        <w:ind w:left="426" w:right="45" w:hanging="426"/>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Ja trauksmes cēlēja iesniegums tiek iesniegts šo Noteikumu </w:t>
      </w:r>
      <w:r w:rsidRPr="00A03EBF" w:rsidR="002F7067">
        <w:rPr>
          <w:rFonts w:ascii="Times New Roman" w:eastAsia="Times New Roman" w:hAnsi="Times New Roman" w:cs="Times New Roman"/>
          <w:lang w:eastAsia="lv-LV"/>
        </w:rPr>
        <w:t>12</w:t>
      </w:r>
      <w:r w:rsidRPr="00A03EBF">
        <w:rPr>
          <w:rFonts w:ascii="Times New Roman" w:eastAsia="Times New Roman" w:hAnsi="Times New Roman" w:cs="Times New Roman"/>
          <w:lang w:eastAsia="lv-LV"/>
        </w:rPr>
        <w:t xml:space="preserve">.2. punktā paredzētajā kārtībā, iesniedzēja un </w:t>
      </w:r>
      <w:r w:rsidRPr="00A03EBF" w:rsidR="0038314E">
        <w:rPr>
          <w:rFonts w:ascii="Times New Roman" w:eastAsia="Times New Roman" w:hAnsi="Times New Roman" w:cs="Times New Roman"/>
          <w:lang w:eastAsia="lv-LV"/>
        </w:rPr>
        <w:t xml:space="preserve">Kontaktpersonas </w:t>
      </w:r>
      <w:r w:rsidRPr="00A03EBF">
        <w:rPr>
          <w:rFonts w:ascii="Times New Roman" w:eastAsia="Times New Roman" w:hAnsi="Times New Roman" w:cs="Times New Roman"/>
          <w:lang w:eastAsia="lv-LV"/>
        </w:rPr>
        <w:t xml:space="preserve">klātbūtnē tas tiek noformēts </w:t>
      </w:r>
      <w:r w:rsidRPr="00A03EBF">
        <w:rPr>
          <w:rFonts w:ascii="Times New Roman" w:eastAsia="Times New Roman" w:hAnsi="Times New Roman" w:cs="Times New Roman"/>
          <w:lang w:eastAsia="lv-LV"/>
        </w:rPr>
        <w:t>rakstveidā</w:t>
      </w:r>
      <w:r w:rsidRPr="00A03EBF">
        <w:rPr>
          <w:rFonts w:ascii="Times New Roman" w:eastAsia="Times New Roman" w:hAnsi="Times New Roman" w:cs="Times New Roman"/>
          <w:lang w:eastAsia="lv-LV"/>
        </w:rPr>
        <w:t>, izmantojot trauk</w:t>
      </w:r>
      <w:r w:rsidRPr="00A03EBF" w:rsidR="0038314E">
        <w:rPr>
          <w:rFonts w:ascii="Times New Roman" w:eastAsia="Times New Roman" w:hAnsi="Times New Roman" w:cs="Times New Roman"/>
          <w:lang w:eastAsia="lv-LV"/>
        </w:rPr>
        <w:t xml:space="preserve">smes cēlēja ziņojuma veidlapu. </w:t>
      </w:r>
    </w:p>
    <w:p w:rsidR="00897A9C" w:rsidRPr="00A03EBF" w:rsidP="00B5277B" w14:paraId="5CDBFFB3" w14:textId="1444BB80">
      <w:pPr>
        <w:numPr>
          <w:ilvl w:val="0"/>
          <w:numId w:val="7"/>
        </w:numPr>
        <w:spacing w:after="69" w:line="263" w:lineRule="auto"/>
        <w:ind w:left="426" w:right="45" w:hanging="426"/>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Iesniegumu (trauksmes cēlēja ziņojumu) par </w:t>
      </w:r>
      <w:r w:rsidRPr="00A03EBF" w:rsidR="0038314E">
        <w:rPr>
          <w:rFonts w:ascii="Times New Roman" w:eastAsia="Times New Roman" w:hAnsi="Times New Roman" w:cs="Times New Roman"/>
          <w:lang w:eastAsia="lv-LV"/>
        </w:rPr>
        <w:t xml:space="preserve">Kontaktpersonu </w:t>
      </w:r>
      <w:r w:rsidRPr="00A03EBF">
        <w:rPr>
          <w:rFonts w:ascii="Times New Roman" w:eastAsia="Times New Roman" w:hAnsi="Times New Roman" w:cs="Times New Roman"/>
          <w:lang w:eastAsia="lv-LV"/>
        </w:rPr>
        <w:t xml:space="preserve">vai tās aizvietotāju vēlams iesniegt slēgtā aploksnē, uz tās norādot, ka tas ir trauksmes cēlēja ziņojums par </w:t>
      </w:r>
      <w:r w:rsidRPr="00A03EBF" w:rsidR="00910B41">
        <w:rPr>
          <w:rFonts w:ascii="Times New Roman" w:eastAsia="Times New Roman" w:hAnsi="Times New Roman" w:cs="Times New Roman"/>
          <w:lang w:eastAsia="lv-LV"/>
        </w:rPr>
        <w:t>Kontaktpersonu</w:t>
      </w:r>
      <w:r w:rsidRPr="00A03EBF" w:rsidR="005A452B">
        <w:rPr>
          <w:rFonts w:ascii="Times New Roman" w:eastAsia="Times New Roman" w:hAnsi="Times New Roman" w:cs="Times New Roman"/>
          <w:lang w:eastAsia="lv-LV"/>
        </w:rPr>
        <w:t xml:space="preserve"> vai tās aizvietotāju</w:t>
      </w:r>
      <w:r w:rsidRPr="00A03EBF">
        <w:rPr>
          <w:rFonts w:ascii="Times New Roman" w:eastAsia="Times New Roman" w:hAnsi="Times New Roman" w:cs="Times New Roman"/>
          <w:lang w:eastAsia="lv-LV"/>
        </w:rPr>
        <w:t xml:space="preserve">. Šādu ziņojumu izvērtē attiecīgi </w:t>
      </w:r>
      <w:r w:rsidRPr="00A03EBF" w:rsidR="00EB50BD">
        <w:rPr>
          <w:rFonts w:ascii="Times New Roman" w:eastAsia="Times New Roman" w:hAnsi="Times New Roman" w:cs="Times New Roman"/>
          <w:lang w:eastAsia="lv-LV"/>
        </w:rPr>
        <w:t>Domes priekšsēdētājs</w:t>
      </w:r>
      <w:r w:rsidRPr="00A03EBF">
        <w:rPr>
          <w:rFonts w:ascii="Times New Roman" w:eastAsia="Times New Roman" w:hAnsi="Times New Roman" w:cs="Times New Roman"/>
          <w:lang w:eastAsia="lv-LV"/>
        </w:rPr>
        <w:t xml:space="preserve">. </w:t>
      </w:r>
    </w:p>
    <w:p w:rsidR="00897A9C" w:rsidRPr="00A03EBF" w:rsidP="00B5277B" w14:paraId="7EED5E79" w14:textId="0FDF9B66">
      <w:pPr>
        <w:numPr>
          <w:ilvl w:val="0"/>
          <w:numId w:val="7"/>
        </w:numPr>
        <w:spacing w:after="69" w:line="263" w:lineRule="auto"/>
        <w:ind w:left="426" w:right="45" w:hanging="426"/>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Kontaktpersona </w:t>
      </w:r>
      <w:r w:rsidRPr="00A03EBF">
        <w:rPr>
          <w:rFonts w:ascii="Times New Roman" w:eastAsia="Times New Roman" w:hAnsi="Times New Roman" w:cs="Times New Roman"/>
          <w:lang w:eastAsia="lv-LV"/>
        </w:rPr>
        <w:t xml:space="preserve">ved Iekšējās trauksmes cēlēju ziņojumu reģistru, kurā tiek fiksēta iesniegumu (trauksmes cēlēju ziņojumu) aprite </w:t>
      </w:r>
      <w:r w:rsidRPr="00A03EBF" w:rsidR="00910B41">
        <w:rPr>
          <w:rFonts w:ascii="Times New Roman" w:eastAsia="Times New Roman" w:hAnsi="Times New Roman" w:cs="Times New Roman"/>
          <w:lang w:eastAsia="lv-LV"/>
        </w:rPr>
        <w:t>Pašvaldībā.</w:t>
      </w:r>
      <w:r w:rsidRPr="00A03EBF">
        <w:rPr>
          <w:rFonts w:ascii="Times New Roman" w:eastAsia="Times New Roman" w:hAnsi="Times New Roman" w:cs="Times New Roman"/>
          <w:lang w:eastAsia="lv-LV"/>
        </w:rPr>
        <w:t xml:space="preserve"> Trauksmes cēlēju ziņojumu reģistram var piekļūt tikai </w:t>
      </w:r>
      <w:r w:rsidRPr="00A03EBF">
        <w:rPr>
          <w:rFonts w:ascii="Times New Roman" w:eastAsia="Times New Roman" w:hAnsi="Times New Roman" w:cs="Times New Roman"/>
          <w:lang w:eastAsia="lv-LV"/>
        </w:rPr>
        <w:t>Kontaktpersona</w:t>
      </w:r>
      <w:r w:rsidRPr="00A03EBF">
        <w:rPr>
          <w:rFonts w:ascii="Times New Roman" w:eastAsia="Times New Roman" w:hAnsi="Times New Roman" w:cs="Times New Roman"/>
          <w:lang w:eastAsia="lv-LV"/>
        </w:rPr>
        <w:t xml:space="preserve">. </w:t>
      </w:r>
    </w:p>
    <w:p w:rsidR="00897A9C" w:rsidRPr="00A03EBF" w:rsidP="00B5277B" w14:paraId="734E5019" w14:textId="77777777">
      <w:pPr>
        <w:numPr>
          <w:ilvl w:val="0"/>
          <w:numId w:val="7"/>
        </w:numPr>
        <w:spacing w:after="69" w:line="263" w:lineRule="auto"/>
        <w:ind w:left="426" w:right="45" w:hanging="426"/>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Kontaktpersona</w:t>
      </w:r>
      <w:r w:rsidRPr="00A03EBF">
        <w:rPr>
          <w:rFonts w:ascii="Times New Roman" w:eastAsia="Times New Roman" w:hAnsi="Times New Roman" w:cs="Times New Roman"/>
          <w:lang w:eastAsia="lv-LV"/>
        </w:rPr>
        <w:t>, saņemot iesniegumu (trauksmes cēlēja ziņojumu), nekavējoties to reģistrē Iekšējās trauk</w:t>
      </w:r>
      <w:r w:rsidRPr="00A03EBF" w:rsidR="00447E28">
        <w:rPr>
          <w:rFonts w:ascii="Times New Roman" w:eastAsia="Times New Roman" w:hAnsi="Times New Roman" w:cs="Times New Roman"/>
          <w:lang w:eastAsia="lv-LV"/>
        </w:rPr>
        <w:t xml:space="preserve">smes cēlēju ziņojumu reģistrā. </w:t>
      </w:r>
    </w:p>
    <w:p w:rsidR="00897A9C" w:rsidRPr="00A03EBF" w:rsidP="00B5277B" w14:paraId="1E63D0EF" w14:textId="7B6B6926">
      <w:pPr>
        <w:numPr>
          <w:ilvl w:val="0"/>
          <w:numId w:val="7"/>
        </w:numPr>
        <w:spacing w:after="69" w:line="263" w:lineRule="auto"/>
        <w:ind w:left="426" w:right="45" w:hanging="426"/>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Iekšējās trauksmes cēlēju ziņojumu reģistram, šajā reģistrā reģistrētajiem iesniegumiem (trauksmes cēlēju ziņojumiem), tiem pievienotajiem rakstveida vai lietiskajiem pierādījumiem, kā arī trauksmes cēlēju ziņojumu izskatīšanas materiāliem ir ierobežotas pieejamības informācijas statuss. </w:t>
      </w:r>
    </w:p>
    <w:p w:rsidR="00897A9C" w:rsidRPr="00A03EBF" w:rsidP="00B5277B" w14:paraId="7653326B" w14:textId="7202C8F4">
      <w:pPr>
        <w:numPr>
          <w:ilvl w:val="0"/>
          <w:numId w:val="7"/>
        </w:numPr>
        <w:spacing w:after="69" w:line="263" w:lineRule="auto"/>
        <w:ind w:left="426" w:right="45" w:hanging="426"/>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Ja </w:t>
      </w:r>
      <w:r w:rsidRPr="00A03EBF" w:rsidR="00B509E8">
        <w:rPr>
          <w:rFonts w:ascii="Times New Roman" w:eastAsia="Times New Roman" w:hAnsi="Times New Roman" w:cs="Times New Roman"/>
          <w:lang w:eastAsia="lv-LV"/>
        </w:rPr>
        <w:t xml:space="preserve">Kuldīgas novada </w:t>
      </w:r>
      <w:r w:rsidRPr="00A03EBF" w:rsidR="00A26258">
        <w:rPr>
          <w:rFonts w:ascii="Times New Roman" w:eastAsia="Times New Roman" w:hAnsi="Times New Roman" w:cs="Times New Roman"/>
          <w:lang w:eastAsia="lv-LV"/>
        </w:rPr>
        <w:t xml:space="preserve">pašvaldības </w:t>
      </w:r>
      <w:r w:rsidRPr="00A03EBF">
        <w:rPr>
          <w:rFonts w:ascii="Times New Roman" w:eastAsia="Times New Roman" w:hAnsi="Times New Roman" w:cs="Times New Roman"/>
          <w:lang w:eastAsia="lv-LV"/>
        </w:rPr>
        <w:t xml:space="preserve">deputāts vai darbinieks, saņemot personas iesniegumu, konstatē, ka iesniegums vai tā daļa pēc būtības atbilst trauksmes cēlēja ziņojumam, tas iesniegumu nekavējoties nodod </w:t>
      </w:r>
      <w:r w:rsidRPr="00A03EBF" w:rsidR="0038314E">
        <w:rPr>
          <w:rFonts w:ascii="Times New Roman" w:eastAsia="Times New Roman" w:hAnsi="Times New Roman" w:cs="Times New Roman"/>
          <w:lang w:eastAsia="lv-LV"/>
        </w:rPr>
        <w:t>Kontaktpersonai</w:t>
      </w:r>
      <w:r w:rsidRPr="00A03EBF">
        <w:rPr>
          <w:rFonts w:ascii="Times New Roman" w:eastAsia="Times New Roman" w:hAnsi="Times New Roman" w:cs="Times New Roman"/>
          <w:lang w:eastAsia="lv-LV"/>
        </w:rPr>
        <w:t xml:space="preserve">, ierosinot šo iesniegumu atzīt par trauksmes cēlēja ziņojumu. </w:t>
      </w:r>
    </w:p>
    <w:p w:rsidR="00897A9C" w:rsidRPr="00A03EBF" w:rsidP="00B5277B" w14:paraId="70C22BA7" w14:textId="0797DAF5">
      <w:pPr>
        <w:numPr>
          <w:ilvl w:val="0"/>
          <w:numId w:val="7"/>
        </w:numPr>
        <w:spacing w:after="0" w:line="263" w:lineRule="auto"/>
        <w:ind w:left="426" w:right="45" w:hanging="426"/>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Ja persona ir iesniegusi iesniegumu, nenorādot, ka tas ir trauksmes cēlēja ziņojums, un ja </w:t>
      </w:r>
      <w:r w:rsidRPr="00A03EBF" w:rsidR="00B67A2D">
        <w:rPr>
          <w:rFonts w:ascii="Times New Roman" w:eastAsia="Times New Roman" w:hAnsi="Times New Roman" w:cs="Times New Roman"/>
          <w:lang w:eastAsia="lv-LV"/>
        </w:rPr>
        <w:t>Pašvaldībā</w:t>
      </w:r>
      <w:r w:rsidRPr="00A03EBF">
        <w:rPr>
          <w:rFonts w:ascii="Times New Roman" w:eastAsia="Times New Roman" w:hAnsi="Times New Roman" w:cs="Times New Roman"/>
          <w:lang w:eastAsia="lv-LV"/>
        </w:rPr>
        <w:t xml:space="preserve"> tas nav atzīts par trauksmes cēlēja ziņojumu, attiecīgā persona līdz brīdim, kad iesniegums ir izskatīts pēc būtības, var lūgt </w:t>
      </w:r>
      <w:r w:rsidRPr="00A03EBF" w:rsidR="0038314E">
        <w:rPr>
          <w:rFonts w:ascii="Times New Roman" w:eastAsia="Times New Roman" w:hAnsi="Times New Roman" w:cs="Times New Roman"/>
          <w:lang w:eastAsia="lv-LV"/>
        </w:rPr>
        <w:t>Konta</w:t>
      </w:r>
      <w:r w:rsidRPr="00A03EBF" w:rsidR="00A26258">
        <w:rPr>
          <w:rFonts w:ascii="Times New Roman" w:eastAsia="Times New Roman" w:hAnsi="Times New Roman" w:cs="Times New Roman"/>
          <w:lang w:eastAsia="lv-LV"/>
        </w:rPr>
        <w:t>k</w:t>
      </w:r>
      <w:r w:rsidRPr="00A03EBF" w:rsidR="0038314E">
        <w:rPr>
          <w:rFonts w:ascii="Times New Roman" w:eastAsia="Times New Roman" w:hAnsi="Times New Roman" w:cs="Times New Roman"/>
          <w:lang w:eastAsia="lv-LV"/>
        </w:rPr>
        <w:t xml:space="preserve">tpersonu </w:t>
      </w:r>
      <w:r w:rsidRPr="00A03EBF">
        <w:rPr>
          <w:rFonts w:ascii="Times New Roman" w:eastAsia="Times New Roman" w:hAnsi="Times New Roman" w:cs="Times New Roman"/>
          <w:lang w:eastAsia="lv-LV"/>
        </w:rPr>
        <w:t xml:space="preserve">šo iesniegumu izskatīt kā trauksmes cēlēja ziņojumu. </w:t>
      </w:r>
    </w:p>
    <w:p w:rsidR="00657004" w:rsidRPr="00A03EBF" w:rsidP="009133EA" w14:paraId="5074DAA0" w14:textId="77777777">
      <w:pPr>
        <w:spacing w:after="0"/>
        <w:ind w:left="74"/>
        <w:jc w:val="center"/>
        <w:rPr>
          <w:rFonts w:ascii="Times New Roman" w:eastAsia="Times New Roman" w:hAnsi="Times New Roman" w:cs="Times New Roman"/>
          <w:b/>
          <w:lang w:eastAsia="lv-LV"/>
        </w:rPr>
      </w:pPr>
    </w:p>
    <w:p w:rsidR="00897A9C" w:rsidRPr="00A03EBF" w:rsidP="00C54081" w14:paraId="64119E60" w14:textId="3B5BEBE1">
      <w:pPr>
        <w:spacing w:after="0"/>
        <w:ind w:left="74"/>
        <w:rPr>
          <w:rFonts w:ascii="Times New Roman" w:eastAsia="Times New Roman" w:hAnsi="Times New Roman" w:cs="Times New Roman"/>
          <w:lang w:eastAsia="lv-LV"/>
        </w:rPr>
      </w:pPr>
      <w:r w:rsidRPr="00A03EBF">
        <w:rPr>
          <w:rFonts w:ascii="Times New Roman" w:eastAsia="Times New Roman" w:hAnsi="Times New Roman" w:cs="Times New Roman"/>
          <w:b/>
          <w:lang w:eastAsia="lv-LV"/>
        </w:rPr>
        <w:t xml:space="preserve"> </w:t>
      </w:r>
    </w:p>
    <w:p w:rsidR="00897A9C" w:rsidRPr="00A03EBF" w:rsidP="00897A9C" w14:paraId="12F5BAB2" w14:textId="77777777">
      <w:pPr>
        <w:keepNext/>
        <w:keepLines/>
        <w:spacing w:after="1" w:line="257" w:lineRule="auto"/>
        <w:ind w:left="310" w:right="302" w:hanging="10"/>
        <w:jc w:val="center"/>
        <w:outlineLvl w:val="0"/>
        <w:rPr>
          <w:rFonts w:ascii="Times New Roman" w:eastAsia="Times New Roman" w:hAnsi="Times New Roman" w:cs="Times New Roman"/>
          <w:b/>
          <w:lang w:eastAsia="lv-LV"/>
        </w:rPr>
      </w:pPr>
      <w:r w:rsidRPr="00A03EBF">
        <w:rPr>
          <w:rFonts w:ascii="Times New Roman" w:eastAsia="Times New Roman" w:hAnsi="Times New Roman" w:cs="Times New Roman"/>
          <w:b/>
          <w:lang w:eastAsia="lv-LV"/>
        </w:rPr>
        <w:t>III. Trauksme</w:t>
      </w:r>
      <w:r w:rsidRPr="00A03EBF" w:rsidR="0038314E">
        <w:rPr>
          <w:rFonts w:ascii="Times New Roman" w:eastAsia="Times New Roman" w:hAnsi="Times New Roman" w:cs="Times New Roman"/>
          <w:b/>
          <w:lang w:eastAsia="lv-LV"/>
        </w:rPr>
        <w:t xml:space="preserve">s celšanas pazīmju izvērtēšana </w:t>
      </w:r>
    </w:p>
    <w:p w:rsidR="00897A9C" w:rsidRPr="00A03EBF" w:rsidP="00897A9C" w14:paraId="7807EEC4" w14:textId="77777777">
      <w:pPr>
        <w:spacing w:after="72"/>
        <w:ind w:left="74"/>
        <w:jc w:val="center"/>
        <w:rPr>
          <w:rFonts w:ascii="Times New Roman" w:eastAsia="Times New Roman" w:hAnsi="Times New Roman" w:cs="Times New Roman"/>
          <w:lang w:eastAsia="lv-LV"/>
        </w:rPr>
      </w:pPr>
      <w:r w:rsidRPr="00A03EBF">
        <w:rPr>
          <w:rFonts w:ascii="Times New Roman" w:eastAsia="Times New Roman" w:hAnsi="Times New Roman" w:cs="Times New Roman"/>
          <w:b/>
          <w:lang w:eastAsia="lv-LV"/>
        </w:rPr>
        <w:t xml:space="preserve"> </w:t>
      </w:r>
    </w:p>
    <w:p w:rsidR="00897A9C" w:rsidRPr="00A03EBF" w:rsidP="00B5277B" w14:paraId="635FC691" w14:textId="05067295">
      <w:pPr>
        <w:pStyle w:val="ListParagraph"/>
        <w:numPr>
          <w:ilvl w:val="0"/>
          <w:numId w:val="7"/>
        </w:numPr>
        <w:spacing w:after="69" w:line="263" w:lineRule="auto"/>
        <w:ind w:left="426" w:right="45" w:hanging="425"/>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Kontaktpersona </w:t>
      </w:r>
      <w:r w:rsidRPr="00A03EBF">
        <w:rPr>
          <w:rFonts w:ascii="Times New Roman" w:eastAsia="Times New Roman" w:hAnsi="Times New Roman" w:cs="Times New Roman"/>
          <w:lang w:eastAsia="lv-LV"/>
        </w:rPr>
        <w:t>saņemto iesniegumu (ar norādi, ka tas ir trauksmes cēlēja ziņojums) izvērtē nekavējoties, bet ne vēlāk kā septiņu dienu laikā no</w:t>
      </w:r>
      <w:r w:rsidRPr="00A03EBF">
        <w:rPr>
          <w:rFonts w:ascii="Times New Roman" w:eastAsia="Times New Roman" w:hAnsi="Times New Roman" w:cs="Times New Roman"/>
          <w:lang w:eastAsia="lv-LV"/>
        </w:rPr>
        <w:t xml:space="preserve"> iesnieguma saņemšanas dienas. </w:t>
      </w:r>
    </w:p>
    <w:p w:rsidR="00897A9C" w:rsidRPr="00A03EBF" w:rsidP="00B5277B" w14:paraId="6C51A222" w14:textId="324C27C9">
      <w:pPr>
        <w:numPr>
          <w:ilvl w:val="0"/>
          <w:numId w:val="7"/>
        </w:numPr>
        <w:spacing w:after="69" w:line="263" w:lineRule="auto"/>
        <w:ind w:left="426" w:right="45" w:hanging="425"/>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Kontaktpersona </w:t>
      </w:r>
      <w:r w:rsidRPr="00A03EBF" w:rsidR="002F7067">
        <w:rPr>
          <w:rFonts w:ascii="Times New Roman" w:eastAsia="Times New Roman" w:hAnsi="Times New Roman" w:cs="Times New Roman"/>
          <w:lang w:eastAsia="lv-LV"/>
        </w:rPr>
        <w:t>šo Noteikumu 22</w:t>
      </w:r>
      <w:r w:rsidRPr="00A03EBF" w:rsidR="001B5211">
        <w:rPr>
          <w:rFonts w:ascii="Times New Roman" w:eastAsia="Times New Roman" w:hAnsi="Times New Roman" w:cs="Times New Roman"/>
          <w:lang w:eastAsia="lv-LV"/>
        </w:rPr>
        <w:t>.</w:t>
      </w:r>
      <w:r w:rsidRPr="00A03EBF">
        <w:rPr>
          <w:rFonts w:ascii="Times New Roman" w:eastAsia="Times New Roman" w:hAnsi="Times New Roman" w:cs="Times New Roman"/>
          <w:lang w:eastAsia="lv-LV"/>
        </w:rPr>
        <w:t xml:space="preserve">punktā minētajā termiņā izvērtē iesnieguma </w:t>
      </w:r>
      <w:r w:rsidRPr="00A03EBF">
        <w:rPr>
          <w:rFonts w:ascii="Times New Roman" w:eastAsia="Times New Roman" w:hAnsi="Times New Roman" w:cs="Times New Roman"/>
          <w:lang w:eastAsia="lv-LV"/>
        </w:rPr>
        <w:t>pirmšķietamu</w:t>
      </w:r>
      <w:r w:rsidRPr="00A03EBF">
        <w:rPr>
          <w:rFonts w:ascii="Times New Roman" w:eastAsia="Times New Roman" w:hAnsi="Times New Roman" w:cs="Times New Roman"/>
          <w:lang w:eastAsia="lv-LV"/>
        </w:rPr>
        <w:t xml:space="preserve"> atbilstību Trauksmes celšanas likumā noteiktajām trauksmes celšanas pazīmēm un pieņem lēmumu par iesnieguma atzīšanu vai neatzīšanu </w:t>
      </w:r>
      <w:r w:rsidRPr="00A03EBF">
        <w:rPr>
          <w:rFonts w:ascii="Times New Roman" w:eastAsia="Times New Roman" w:hAnsi="Times New Roman" w:cs="Times New Roman"/>
          <w:lang w:eastAsia="lv-LV"/>
        </w:rPr>
        <w:t xml:space="preserve">par trauksmes cēlēja ziņojumu. </w:t>
      </w:r>
    </w:p>
    <w:p w:rsidR="00897A9C" w:rsidRPr="00A03EBF" w:rsidP="00B5277B" w14:paraId="12C5DD0D" w14:textId="3CC376F6">
      <w:pPr>
        <w:numPr>
          <w:ilvl w:val="0"/>
          <w:numId w:val="7"/>
        </w:numPr>
        <w:spacing w:after="69" w:line="263" w:lineRule="auto"/>
        <w:ind w:left="426" w:right="45" w:hanging="425"/>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Ja </w:t>
      </w:r>
      <w:r w:rsidRPr="00A03EBF" w:rsidR="0038314E">
        <w:rPr>
          <w:rFonts w:ascii="Times New Roman" w:eastAsia="Times New Roman" w:hAnsi="Times New Roman" w:cs="Times New Roman"/>
          <w:lang w:eastAsia="lv-LV"/>
        </w:rPr>
        <w:t>Kontaktpersona</w:t>
      </w:r>
      <w:r w:rsidRPr="00A03EBF">
        <w:rPr>
          <w:rFonts w:ascii="Times New Roman" w:eastAsia="Times New Roman" w:hAnsi="Times New Roman" w:cs="Times New Roman"/>
          <w:lang w:eastAsia="lv-LV"/>
        </w:rPr>
        <w:t>, izvērtējot iesniegumu, konstatē, ka tajā ir trūkumi, kas varētu būt radušies neuzm</w:t>
      </w:r>
      <w:r w:rsidRPr="00A03EBF" w:rsidR="00CE370E">
        <w:rPr>
          <w:rFonts w:ascii="Times New Roman" w:eastAsia="Times New Roman" w:hAnsi="Times New Roman" w:cs="Times New Roman"/>
          <w:lang w:eastAsia="lv-LV"/>
        </w:rPr>
        <w:t>anības dēļ, tā šo Noteikumu 22</w:t>
      </w:r>
      <w:r w:rsidRPr="00A03EBF" w:rsidR="001B5211">
        <w:rPr>
          <w:rFonts w:ascii="Times New Roman" w:eastAsia="Times New Roman" w:hAnsi="Times New Roman" w:cs="Times New Roman"/>
          <w:lang w:eastAsia="lv-LV"/>
        </w:rPr>
        <w:t>.</w:t>
      </w:r>
      <w:r w:rsidRPr="00A03EBF">
        <w:rPr>
          <w:rFonts w:ascii="Times New Roman" w:eastAsia="Times New Roman" w:hAnsi="Times New Roman" w:cs="Times New Roman"/>
          <w:lang w:eastAsia="lv-LV"/>
        </w:rPr>
        <w:t>punktā minētajā termiņā sazinās ar iesnieguma iesniedzēju, lūdzot sniegt papildu inform</w:t>
      </w:r>
      <w:r w:rsidRPr="00A03EBF" w:rsidR="0038314E">
        <w:rPr>
          <w:rFonts w:ascii="Times New Roman" w:eastAsia="Times New Roman" w:hAnsi="Times New Roman" w:cs="Times New Roman"/>
          <w:lang w:eastAsia="lv-LV"/>
        </w:rPr>
        <w:t xml:space="preserve">āciju vai precizēt iesniegumu. </w:t>
      </w:r>
    </w:p>
    <w:p w:rsidR="00897A9C" w:rsidRPr="00A03EBF" w:rsidP="00B5277B" w14:paraId="4BBE0860" w14:textId="72688479">
      <w:pPr>
        <w:numPr>
          <w:ilvl w:val="0"/>
          <w:numId w:val="7"/>
        </w:numPr>
        <w:spacing w:after="69" w:line="263" w:lineRule="auto"/>
        <w:ind w:left="426" w:right="45" w:hanging="425"/>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Ja </w:t>
      </w:r>
      <w:r w:rsidRPr="00A03EBF" w:rsidR="0038314E">
        <w:rPr>
          <w:rFonts w:ascii="Times New Roman" w:eastAsia="Times New Roman" w:hAnsi="Times New Roman" w:cs="Times New Roman"/>
          <w:lang w:eastAsia="lv-LV"/>
        </w:rPr>
        <w:t>Kontaktpersona</w:t>
      </w:r>
      <w:r w:rsidRPr="00A03EBF">
        <w:rPr>
          <w:rFonts w:ascii="Times New Roman" w:eastAsia="Times New Roman" w:hAnsi="Times New Roman" w:cs="Times New Roman"/>
          <w:lang w:eastAsia="lv-LV"/>
        </w:rPr>
        <w:t xml:space="preserve">, izvērtējot iesniegumu, konstatē, ka tajā norādītā iespējamā pārkāpuma izskatīšana nav </w:t>
      </w:r>
      <w:r w:rsidRPr="00A03EBF" w:rsidR="00B509E8">
        <w:rPr>
          <w:rFonts w:ascii="Times New Roman" w:eastAsia="Times New Roman" w:hAnsi="Times New Roman" w:cs="Times New Roman"/>
          <w:lang w:eastAsia="lv-LV"/>
        </w:rPr>
        <w:t>Pašvaldības</w:t>
      </w:r>
      <w:r w:rsidRPr="00A03EBF">
        <w:rPr>
          <w:rFonts w:ascii="Times New Roman" w:eastAsia="Times New Roman" w:hAnsi="Times New Roman" w:cs="Times New Roman"/>
          <w:lang w:eastAsia="lv-LV"/>
        </w:rPr>
        <w:t xml:space="preserve"> kompetencē, tā 10 dienu laikā no iesnieguma saņemšanas dienas </w:t>
      </w:r>
      <w:r w:rsidRPr="00A03EBF">
        <w:rPr>
          <w:rFonts w:ascii="Times New Roman" w:eastAsia="Times New Roman" w:hAnsi="Times New Roman" w:cs="Times New Roman"/>
          <w:lang w:eastAsia="lv-LV"/>
        </w:rPr>
        <w:t>pārsūta</w:t>
      </w:r>
      <w:r w:rsidRPr="00A03EBF">
        <w:rPr>
          <w:rFonts w:ascii="Times New Roman" w:eastAsia="Times New Roman" w:hAnsi="Times New Roman" w:cs="Times New Roman"/>
          <w:lang w:eastAsia="lv-LV"/>
        </w:rPr>
        <w:t xml:space="preserve"> šo iesniegumu kompetentajai institūcijai pēc piekritības un par to </w:t>
      </w:r>
      <w:r w:rsidRPr="00A03EBF">
        <w:rPr>
          <w:rFonts w:ascii="Times New Roman" w:eastAsia="Times New Roman" w:hAnsi="Times New Roman" w:cs="Times New Roman"/>
          <w:lang w:eastAsia="lv-LV"/>
        </w:rPr>
        <w:t>rakstveidā</w:t>
      </w:r>
      <w:r w:rsidRPr="00A03EBF">
        <w:rPr>
          <w:rFonts w:ascii="Times New Roman" w:eastAsia="Times New Roman" w:hAnsi="Times New Roman" w:cs="Times New Roman"/>
          <w:lang w:eastAsia="lv-LV"/>
        </w:rPr>
        <w:t xml:space="preserve"> i</w:t>
      </w:r>
      <w:r w:rsidRPr="00A03EBF" w:rsidR="0038314E">
        <w:rPr>
          <w:rFonts w:ascii="Times New Roman" w:eastAsia="Times New Roman" w:hAnsi="Times New Roman" w:cs="Times New Roman"/>
          <w:lang w:eastAsia="lv-LV"/>
        </w:rPr>
        <w:t xml:space="preserve">nformē iesnieguma iesniedzēju. </w:t>
      </w:r>
    </w:p>
    <w:p w:rsidR="00447E28" w:rsidRPr="00A03EBF" w:rsidP="00B5277B" w14:paraId="54541DBF" w14:textId="77777777">
      <w:pPr>
        <w:pStyle w:val="ListParagraph"/>
        <w:numPr>
          <w:ilvl w:val="0"/>
          <w:numId w:val="7"/>
        </w:numPr>
        <w:spacing w:after="69" w:line="263" w:lineRule="auto"/>
        <w:ind w:left="426" w:right="45" w:hanging="425"/>
        <w:jc w:val="both"/>
        <w:rPr>
          <w:rFonts w:ascii="Times New Roman" w:eastAsia="Times New Roman" w:hAnsi="Times New Roman" w:cs="Times New Roman"/>
          <w:lang w:eastAsia="lv-LV"/>
        </w:rPr>
      </w:pPr>
      <w:r w:rsidRPr="00A03EBF">
        <w:rPr>
          <w:rFonts w:ascii="Times New Roman" w:hAnsi="Times New Roman" w:cs="Times New Roman"/>
        </w:rPr>
        <w:t xml:space="preserve">Ziņojumu </w:t>
      </w:r>
      <w:r w:rsidRPr="00A03EBF">
        <w:rPr>
          <w:rFonts w:ascii="Times New Roman" w:hAnsi="Times New Roman" w:cs="Times New Roman"/>
        </w:rPr>
        <w:t>pārsūta</w:t>
      </w:r>
      <w:r w:rsidRPr="00A03EBF">
        <w:rPr>
          <w:rFonts w:ascii="Times New Roman" w:hAnsi="Times New Roman" w:cs="Times New Roman"/>
        </w:rPr>
        <w:t xml:space="preserve"> attiecīgās kompetentās institūcijas kontaktpersonai trauksmes celšanas jautājumos, izmantojot institūcijas norādīto vēlamo veidu, kā iesniegt tai adresētus trauksmes cēlēju ziņojumus.</w:t>
      </w:r>
      <w:r w:rsidRPr="00A03EBF" w:rsidR="001B5211">
        <w:rPr>
          <w:rFonts w:ascii="Times New Roman" w:hAnsi="Times New Roman" w:cs="Times New Roman"/>
        </w:rPr>
        <w:t xml:space="preserve"> </w:t>
      </w:r>
    </w:p>
    <w:p w:rsidR="00447E28" w:rsidRPr="00A03EBF" w:rsidP="00B5277B" w14:paraId="3A05FE2E" w14:textId="1F9EC3BE">
      <w:pPr>
        <w:numPr>
          <w:ilvl w:val="0"/>
          <w:numId w:val="7"/>
        </w:numPr>
        <w:spacing w:after="69" w:line="263" w:lineRule="auto"/>
        <w:ind w:left="426" w:right="45" w:hanging="425"/>
        <w:jc w:val="both"/>
        <w:rPr>
          <w:rFonts w:ascii="Times New Roman" w:eastAsia="Times New Roman" w:hAnsi="Times New Roman" w:cs="Times New Roman"/>
          <w:lang w:eastAsia="lv-LV"/>
        </w:rPr>
      </w:pPr>
      <w:r w:rsidRPr="00A03EBF">
        <w:rPr>
          <w:rFonts w:ascii="Times New Roman" w:hAnsi="Times New Roman" w:cs="Times New Roman"/>
        </w:rPr>
        <w:t>Kontaktpersona,</w:t>
      </w:r>
      <w:r w:rsidRPr="00A03EBF">
        <w:rPr>
          <w:rFonts w:ascii="Times New Roman" w:hAnsi="Times New Roman" w:cs="Times New Roman"/>
        </w:rPr>
        <w:t xml:space="preserve"> pārsūt</w:t>
      </w:r>
      <w:r w:rsidRPr="00A03EBF">
        <w:rPr>
          <w:rFonts w:ascii="Times New Roman" w:hAnsi="Times New Roman" w:cs="Times New Roman"/>
        </w:rPr>
        <w:t>ot</w:t>
      </w:r>
      <w:r w:rsidRPr="00A03EBF">
        <w:rPr>
          <w:rFonts w:ascii="Times New Roman" w:hAnsi="Times New Roman" w:cs="Times New Roman"/>
        </w:rPr>
        <w:t xml:space="preserve"> papīra formā iesniegtu ziņojumu, </w:t>
      </w:r>
      <w:r w:rsidRPr="00A03EBF">
        <w:rPr>
          <w:rFonts w:ascii="Times New Roman" w:hAnsi="Times New Roman" w:cs="Times New Roman"/>
        </w:rPr>
        <w:t>pārsūta</w:t>
      </w:r>
      <w:r w:rsidRPr="00A03EBF">
        <w:rPr>
          <w:rFonts w:ascii="Times New Roman" w:hAnsi="Times New Roman" w:cs="Times New Roman"/>
        </w:rPr>
        <w:t xml:space="preserve"> šī ziņojuma oriģinālu, nesaglabājot </w:t>
      </w:r>
      <w:r w:rsidRPr="00A03EBF">
        <w:rPr>
          <w:rFonts w:ascii="Times New Roman" w:hAnsi="Times New Roman" w:cs="Times New Roman"/>
        </w:rPr>
        <w:t xml:space="preserve">kopiju, bet </w:t>
      </w:r>
      <w:r w:rsidRPr="00A03EBF">
        <w:rPr>
          <w:rFonts w:ascii="Times New Roman" w:hAnsi="Times New Roman" w:cs="Times New Roman"/>
        </w:rPr>
        <w:t>fiksē</w:t>
      </w:r>
      <w:r w:rsidRPr="00A03EBF">
        <w:rPr>
          <w:rFonts w:ascii="Times New Roman" w:hAnsi="Times New Roman" w:cs="Times New Roman"/>
        </w:rPr>
        <w:t>jot</w:t>
      </w:r>
      <w:r w:rsidRPr="00A03EBF">
        <w:rPr>
          <w:rFonts w:ascii="Times New Roman" w:hAnsi="Times New Roman" w:cs="Times New Roman"/>
        </w:rPr>
        <w:t xml:space="preserve"> tikai reģistrācijas datus un pārsūtīšanas faktu. Ja ziņojums papīra formā </w:t>
      </w:r>
      <w:r w:rsidRPr="00A03EBF">
        <w:rPr>
          <w:rFonts w:ascii="Times New Roman" w:hAnsi="Times New Roman" w:cs="Times New Roman"/>
        </w:rPr>
        <w:t>jāpārsūta</w:t>
      </w:r>
      <w:r w:rsidRPr="00A03EBF">
        <w:rPr>
          <w:rFonts w:ascii="Times New Roman" w:hAnsi="Times New Roman" w:cs="Times New Roman"/>
        </w:rPr>
        <w:t xml:space="preserve"> vairākām institūcijām, pirmajai </w:t>
      </w:r>
      <w:r w:rsidRPr="00A03EBF">
        <w:rPr>
          <w:rFonts w:ascii="Times New Roman" w:hAnsi="Times New Roman" w:cs="Times New Roman"/>
        </w:rPr>
        <w:t>nosūta</w:t>
      </w:r>
      <w:r w:rsidRPr="00A03EBF">
        <w:rPr>
          <w:rFonts w:ascii="Times New Roman" w:hAnsi="Times New Roman" w:cs="Times New Roman"/>
        </w:rPr>
        <w:t xml:space="preserve"> oriģinālu, pārējām – apliecinātu kopiju. Ja tiek pārsūtīts elektroniski saņemts ziņojums, </w:t>
      </w:r>
      <w:r w:rsidRPr="00A03EBF">
        <w:rPr>
          <w:rFonts w:ascii="Times New Roman" w:hAnsi="Times New Roman" w:cs="Times New Roman"/>
        </w:rPr>
        <w:t>Kontaktpersona</w:t>
      </w:r>
      <w:r w:rsidRPr="00A03EBF">
        <w:rPr>
          <w:rFonts w:ascii="Times New Roman" w:hAnsi="Times New Roman" w:cs="Times New Roman"/>
        </w:rPr>
        <w:t xml:space="preserve"> to glabā īslaicīgi un dzēš atbilstoši </w:t>
      </w:r>
      <w:r w:rsidRPr="00A03EBF" w:rsidR="00B509E8">
        <w:rPr>
          <w:rFonts w:ascii="Times New Roman" w:hAnsi="Times New Roman" w:cs="Times New Roman"/>
        </w:rPr>
        <w:t>Pašvaldības</w:t>
      </w:r>
      <w:r w:rsidRPr="00A03EBF">
        <w:rPr>
          <w:rFonts w:ascii="Times New Roman" w:hAnsi="Times New Roman" w:cs="Times New Roman"/>
        </w:rPr>
        <w:t xml:space="preserve"> noteiktajai kārtībai.</w:t>
      </w:r>
      <w:r w:rsidRPr="00A03EBF" w:rsidR="001B5211">
        <w:rPr>
          <w:rFonts w:ascii="Times New Roman" w:hAnsi="Times New Roman" w:cs="Times New Roman"/>
        </w:rPr>
        <w:t xml:space="preserve"> </w:t>
      </w:r>
    </w:p>
    <w:p w:rsidR="00897A9C" w:rsidRPr="00A03EBF" w:rsidP="00B5277B" w14:paraId="12F503BB" w14:textId="565A9B44">
      <w:pPr>
        <w:numPr>
          <w:ilvl w:val="0"/>
          <w:numId w:val="7"/>
        </w:numPr>
        <w:spacing w:after="0" w:line="263" w:lineRule="auto"/>
        <w:ind w:left="426" w:right="45" w:hanging="425"/>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Ja </w:t>
      </w:r>
      <w:r w:rsidRPr="00A03EBF" w:rsidR="00B67A2D">
        <w:rPr>
          <w:rFonts w:ascii="Times New Roman" w:eastAsia="Times New Roman" w:hAnsi="Times New Roman" w:cs="Times New Roman"/>
          <w:lang w:eastAsia="lv-LV"/>
        </w:rPr>
        <w:t>Pašvaldībā</w:t>
      </w:r>
      <w:r w:rsidRPr="00A03EBF">
        <w:rPr>
          <w:rFonts w:ascii="Times New Roman" w:eastAsia="Times New Roman" w:hAnsi="Times New Roman" w:cs="Times New Roman"/>
          <w:lang w:eastAsia="lv-LV"/>
        </w:rPr>
        <w:t xml:space="preserve"> tiek saņemts citas institūcijas pārsūtīts iesniegums ar norādi par iespējamu trauksmes cēlēja ziņojumu, </w:t>
      </w:r>
      <w:r w:rsidRPr="00A03EBF" w:rsidR="0038314E">
        <w:rPr>
          <w:rFonts w:ascii="Times New Roman" w:eastAsia="Times New Roman" w:hAnsi="Times New Roman" w:cs="Times New Roman"/>
          <w:lang w:eastAsia="lv-LV"/>
        </w:rPr>
        <w:t xml:space="preserve">Kontaktpersona </w:t>
      </w:r>
      <w:r w:rsidRPr="00A03EBF">
        <w:rPr>
          <w:rFonts w:ascii="Times New Roman" w:eastAsia="Times New Roman" w:hAnsi="Times New Roman" w:cs="Times New Roman"/>
          <w:lang w:eastAsia="lv-LV"/>
        </w:rPr>
        <w:t xml:space="preserve">to nekavējoties reģistrē Iekšējās trauksmes cēlēju ziņojumu reģistrā un izvērtē šo Noteikumu </w:t>
      </w:r>
      <w:r w:rsidRPr="00A03EBF" w:rsidR="00D979E0">
        <w:rPr>
          <w:rFonts w:ascii="Times New Roman" w:eastAsia="Times New Roman" w:hAnsi="Times New Roman" w:cs="Times New Roman"/>
          <w:lang w:eastAsia="lv-LV"/>
        </w:rPr>
        <w:t>24</w:t>
      </w:r>
      <w:r w:rsidRPr="00A03EBF">
        <w:rPr>
          <w:rFonts w:ascii="Times New Roman" w:eastAsia="Times New Roman" w:hAnsi="Times New Roman" w:cs="Times New Roman"/>
          <w:lang w:eastAsia="lv-LV"/>
        </w:rPr>
        <w:t>., 2</w:t>
      </w:r>
      <w:r w:rsidRPr="00A03EBF" w:rsidR="00D979E0">
        <w:rPr>
          <w:rFonts w:ascii="Times New Roman" w:eastAsia="Times New Roman" w:hAnsi="Times New Roman" w:cs="Times New Roman"/>
          <w:lang w:eastAsia="lv-LV"/>
        </w:rPr>
        <w:t>5</w:t>
      </w:r>
      <w:r w:rsidRPr="00A03EBF">
        <w:rPr>
          <w:rFonts w:ascii="Times New Roman" w:eastAsia="Times New Roman" w:hAnsi="Times New Roman" w:cs="Times New Roman"/>
          <w:lang w:eastAsia="lv-LV"/>
        </w:rPr>
        <w:t>. un 2</w:t>
      </w:r>
      <w:r w:rsidRPr="00A03EBF" w:rsidR="00D979E0">
        <w:rPr>
          <w:rFonts w:ascii="Times New Roman" w:eastAsia="Times New Roman" w:hAnsi="Times New Roman" w:cs="Times New Roman"/>
          <w:lang w:eastAsia="lv-LV"/>
        </w:rPr>
        <w:t>6</w:t>
      </w:r>
      <w:r w:rsidRPr="00A03EBF">
        <w:rPr>
          <w:rFonts w:ascii="Times New Roman" w:eastAsia="Times New Roman" w:hAnsi="Times New Roman" w:cs="Times New Roman"/>
          <w:lang w:eastAsia="lv-LV"/>
        </w:rPr>
        <w:t xml:space="preserve">. punktā noteiktajā kārtībā. </w:t>
      </w:r>
    </w:p>
    <w:p w:rsidR="00897A9C" w:rsidRPr="00A03EBF" w:rsidP="00897A9C" w14:paraId="5C9CC851" w14:textId="2E414287">
      <w:pPr>
        <w:spacing w:after="0"/>
        <w:ind w:left="74"/>
        <w:jc w:val="center"/>
        <w:rPr>
          <w:rFonts w:ascii="Times New Roman" w:eastAsia="Times New Roman" w:hAnsi="Times New Roman" w:cs="Times New Roman"/>
          <w:lang w:eastAsia="lv-LV"/>
        </w:rPr>
      </w:pPr>
    </w:p>
    <w:p w:rsidR="00657004" w:rsidRPr="00A03EBF" w:rsidP="00897A9C" w14:paraId="18A1FBA1" w14:textId="77777777">
      <w:pPr>
        <w:spacing w:after="0"/>
        <w:ind w:left="74"/>
        <w:jc w:val="center"/>
        <w:rPr>
          <w:rFonts w:ascii="Times New Roman" w:eastAsia="Times New Roman" w:hAnsi="Times New Roman" w:cs="Times New Roman"/>
          <w:lang w:eastAsia="lv-LV"/>
        </w:rPr>
      </w:pPr>
    </w:p>
    <w:p w:rsidR="00897A9C" w:rsidRPr="00A03EBF" w:rsidP="00447E28" w14:paraId="05BDABCA" w14:textId="77777777">
      <w:pPr>
        <w:spacing w:after="2" w:line="253" w:lineRule="auto"/>
        <w:ind w:left="3427" w:hanging="3254"/>
        <w:rPr>
          <w:rFonts w:ascii="Times New Roman" w:eastAsia="Times New Roman" w:hAnsi="Times New Roman" w:cs="Times New Roman"/>
          <w:lang w:eastAsia="lv-LV"/>
        </w:rPr>
      </w:pPr>
      <w:r w:rsidRPr="00A03EBF">
        <w:rPr>
          <w:rFonts w:ascii="Times New Roman" w:eastAsia="Times New Roman" w:hAnsi="Times New Roman" w:cs="Times New Roman"/>
          <w:b/>
          <w:lang w:eastAsia="lv-LV"/>
        </w:rPr>
        <w:t xml:space="preserve">IV. Trauksmes cēlēja ziņojuma </w:t>
      </w:r>
      <w:r w:rsidRPr="00A03EBF">
        <w:rPr>
          <w:rFonts w:ascii="Times New Roman" w:eastAsia="Times New Roman" w:hAnsi="Times New Roman" w:cs="Times New Roman"/>
          <w:b/>
          <w:lang w:eastAsia="lv-LV"/>
        </w:rPr>
        <w:t>pseidonimizācija</w:t>
      </w:r>
      <w:r w:rsidRPr="00A03EBF">
        <w:rPr>
          <w:rFonts w:ascii="Times New Roman" w:eastAsia="Times New Roman" w:hAnsi="Times New Roman" w:cs="Times New Roman"/>
          <w:b/>
          <w:lang w:eastAsia="lv-LV"/>
        </w:rPr>
        <w:t xml:space="preserve"> un a</w:t>
      </w:r>
      <w:r w:rsidRPr="00A03EBF" w:rsidR="0038314E">
        <w:rPr>
          <w:rFonts w:ascii="Times New Roman" w:eastAsia="Times New Roman" w:hAnsi="Times New Roman" w:cs="Times New Roman"/>
          <w:b/>
          <w:lang w:eastAsia="lv-LV"/>
        </w:rPr>
        <w:t>tbildes sniegšana iesniedzējam</w:t>
      </w:r>
    </w:p>
    <w:p w:rsidR="00897A9C" w:rsidRPr="00A03EBF" w:rsidP="00897A9C" w14:paraId="5874081F" w14:textId="77777777">
      <w:pPr>
        <w:spacing w:after="70"/>
        <w:ind w:left="74"/>
        <w:jc w:val="center"/>
        <w:rPr>
          <w:rFonts w:ascii="Times New Roman" w:eastAsia="Times New Roman" w:hAnsi="Times New Roman" w:cs="Times New Roman"/>
          <w:lang w:eastAsia="lv-LV"/>
        </w:rPr>
      </w:pPr>
      <w:r w:rsidRPr="00A03EBF">
        <w:rPr>
          <w:rFonts w:ascii="Times New Roman" w:eastAsia="Times New Roman" w:hAnsi="Times New Roman" w:cs="Times New Roman"/>
          <w:b/>
          <w:lang w:eastAsia="lv-LV"/>
        </w:rPr>
        <w:t xml:space="preserve"> </w:t>
      </w:r>
    </w:p>
    <w:p w:rsidR="00897A9C" w:rsidRPr="00A03EBF" w:rsidP="00B5277B" w14:paraId="76687FC0" w14:textId="77777777">
      <w:pPr>
        <w:pStyle w:val="ListParagraph"/>
        <w:numPr>
          <w:ilvl w:val="0"/>
          <w:numId w:val="7"/>
        </w:numPr>
        <w:spacing w:after="69" w:line="263" w:lineRule="auto"/>
        <w:ind w:left="426" w:right="45" w:hanging="425"/>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Pēc tam</w:t>
      </w:r>
      <w:r w:rsidRPr="00A03EBF" w:rsidR="00053CBB">
        <w:rPr>
          <w:rFonts w:ascii="Times New Roman" w:eastAsia="Times New Roman" w:hAnsi="Times New Roman" w:cs="Times New Roman"/>
          <w:lang w:eastAsia="lv-LV"/>
        </w:rPr>
        <w:t>,</w:t>
      </w:r>
      <w:r w:rsidRPr="00A03EBF">
        <w:rPr>
          <w:rFonts w:ascii="Times New Roman" w:eastAsia="Times New Roman" w:hAnsi="Times New Roman" w:cs="Times New Roman"/>
          <w:lang w:eastAsia="lv-LV"/>
        </w:rPr>
        <w:t xml:space="preserve"> kad izvērtētas visas trauksmes celšanas pazīmes, </w:t>
      </w:r>
      <w:r w:rsidRPr="00A03EBF" w:rsidR="0038314E">
        <w:rPr>
          <w:rFonts w:ascii="Times New Roman" w:eastAsia="Times New Roman" w:hAnsi="Times New Roman" w:cs="Times New Roman"/>
          <w:lang w:eastAsia="lv-LV"/>
        </w:rPr>
        <w:t>Kontaktpersona</w:t>
      </w:r>
      <w:r w:rsidRPr="00A03EBF">
        <w:rPr>
          <w:rFonts w:ascii="Times New Roman" w:eastAsia="Times New Roman" w:hAnsi="Times New Roman" w:cs="Times New Roman"/>
          <w:lang w:eastAsia="lv-LV"/>
        </w:rPr>
        <w:t xml:space="preserve"> </w:t>
      </w:r>
      <w:r w:rsidRPr="00A03EBF">
        <w:rPr>
          <w:rFonts w:ascii="Times New Roman" w:eastAsia="Times New Roman" w:hAnsi="Times New Roman" w:cs="Times New Roman"/>
          <w:lang w:eastAsia="lv-LV"/>
        </w:rPr>
        <w:t>rakstveidā</w:t>
      </w:r>
      <w:r w:rsidRPr="00A03EBF">
        <w:rPr>
          <w:rFonts w:ascii="Times New Roman" w:eastAsia="Times New Roman" w:hAnsi="Times New Roman" w:cs="Times New Roman"/>
          <w:lang w:eastAsia="lv-LV"/>
        </w:rPr>
        <w:t xml:space="preserve"> pieņem lēmumu par iesnieguma atzīšanu vai neatzīšanu par trauksmes cēlēja ziņojumu. Triju dienu laikā no lēmuma pieņemšanas dienas </w:t>
      </w:r>
      <w:r w:rsidRPr="00A03EBF" w:rsidR="0038314E">
        <w:rPr>
          <w:rFonts w:ascii="Times New Roman" w:eastAsia="Times New Roman" w:hAnsi="Times New Roman" w:cs="Times New Roman"/>
          <w:lang w:eastAsia="lv-LV"/>
        </w:rPr>
        <w:t xml:space="preserve">Kontaktpersona </w:t>
      </w:r>
      <w:r w:rsidRPr="00A03EBF">
        <w:rPr>
          <w:rFonts w:ascii="Times New Roman" w:eastAsia="Times New Roman" w:hAnsi="Times New Roman" w:cs="Times New Roman"/>
          <w:lang w:eastAsia="lv-LV"/>
        </w:rPr>
        <w:t xml:space="preserve">par to </w:t>
      </w:r>
      <w:r w:rsidRPr="00A03EBF">
        <w:rPr>
          <w:rFonts w:ascii="Times New Roman" w:eastAsia="Times New Roman" w:hAnsi="Times New Roman" w:cs="Times New Roman"/>
          <w:lang w:eastAsia="lv-LV"/>
        </w:rPr>
        <w:t>rakstveidā</w:t>
      </w:r>
      <w:r w:rsidRPr="00A03EBF">
        <w:rPr>
          <w:rFonts w:ascii="Times New Roman" w:eastAsia="Times New Roman" w:hAnsi="Times New Roman" w:cs="Times New Roman"/>
          <w:lang w:eastAsia="lv-LV"/>
        </w:rPr>
        <w:t xml:space="preserve"> informē iesniedzēju. </w:t>
      </w:r>
    </w:p>
    <w:p w:rsidR="00897A9C" w:rsidRPr="00A03EBF" w:rsidP="00B5277B" w14:paraId="21F9D792" w14:textId="364E67AC">
      <w:pPr>
        <w:numPr>
          <w:ilvl w:val="0"/>
          <w:numId w:val="7"/>
        </w:numPr>
        <w:spacing w:after="69" w:line="263" w:lineRule="auto"/>
        <w:ind w:left="426" w:right="45" w:hanging="425"/>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Ja iesniegums netiek atzīts par trauksmes cēlēja ziņojumu, bet iesniedzējs iesniegumā vai veidlapā norādījis, ka vēlas saņemt atbildi pēc būtības, nesaņemot Trauksmes celšanas likumā noteiktās personas aizsardzības garantijas, iesniegumu reģistrē </w:t>
      </w:r>
      <w:r w:rsidRPr="00A03EBF" w:rsidR="00B509E8">
        <w:rPr>
          <w:rFonts w:ascii="Times New Roman" w:eastAsia="Times New Roman" w:hAnsi="Times New Roman" w:cs="Times New Roman"/>
          <w:lang w:eastAsia="lv-LV"/>
        </w:rPr>
        <w:t>Pašvaldības</w:t>
      </w:r>
      <w:r w:rsidRPr="00A03EBF">
        <w:rPr>
          <w:rFonts w:ascii="Times New Roman" w:eastAsia="Times New Roman" w:hAnsi="Times New Roman" w:cs="Times New Roman"/>
          <w:lang w:eastAsia="lv-LV"/>
        </w:rPr>
        <w:t xml:space="preserve"> elektroniskās lietvedības dokumentu sistēmā un attiecīgi nodod tālākai virzībai. </w:t>
      </w:r>
      <w:r w:rsidRPr="00A03EBF" w:rsidR="0038314E">
        <w:rPr>
          <w:rFonts w:ascii="Times New Roman" w:eastAsia="Times New Roman" w:hAnsi="Times New Roman" w:cs="Times New Roman"/>
          <w:lang w:eastAsia="lv-LV"/>
        </w:rPr>
        <w:t xml:space="preserve">Kontaktpersona </w:t>
      </w:r>
      <w:r w:rsidRPr="00A03EBF">
        <w:rPr>
          <w:rFonts w:ascii="Times New Roman" w:eastAsia="Times New Roman" w:hAnsi="Times New Roman" w:cs="Times New Roman"/>
          <w:lang w:eastAsia="lv-LV"/>
        </w:rPr>
        <w:t xml:space="preserve">Iekšējās trauksmes cēlēju ziņojumu reģistrā un uz iesnieguma izdara atzīmi, ka iesniegums sākotnēji ticis iesniegts kā trauksmes cēlēja ziņojums, bet par tādu nav atzīts. </w:t>
      </w:r>
    </w:p>
    <w:p w:rsidR="00897A9C" w:rsidRPr="00A03EBF" w:rsidP="00B5277B" w14:paraId="08CFC865" w14:textId="60FC0861">
      <w:pPr>
        <w:numPr>
          <w:ilvl w:val="0"/>
          <w:numId w:val="7"/>
        </w:numPr>
        <w:spacing w:after="69" w:line="263" w:lineRule="auto"/>
        <w:ind w:left="426" w:right="45" w:hanging="425"/>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Šo Noteikumu 30</w:t>
      </w:r>
      <w:r w:rsidRPr="00A03EBF">
        <w:rPr>
          <w:rFonts w:ascii="Times New Roman" w:eastAsia="Times New Roman" w:hAnsi="Times New Roman" w:cs="Times New Roman"/>
          <w:lang w:eastAsia="lv-LV"/>
        </w:rPr>
        <w:t xml:space="preserve">. punktā minētajā gadījumā </w:t>
      </w:r>
      <w:r w:rsidRPr="00A03EBF" w:rsidR="0038314E">
        <w:rPr>
          <w:rFonts w:ascii="Times New Roman" w:eastAsia="Times New Roman" w:hAnsi="Times New Roman" w:cs="Times New Roman"/>
          <w:lang w:eastAsia="lv-LV"/>
        </w:rPr>
        <w:t xml:space="preserve">Kontaktpersona </w:t>
      </w:r>
      <w:r w:rsidRPr="00A03EBF">
        <w:rPr>
          <w:rFonts w:ascii="Times New Roman" w:eastAsia="Times New Roman" w:hAnsi="Times New Roman" w:cs="Times New Roman"/>
          <w:lang w:eastAsia="lv-LV"/>
        </w:rPr>
        <w:t>šo Noteikumu 2</w:t>
      </w:r>
      <w:r w:rsidRPr="00A03EBF">
        <w:rPr>
          <w:rFonts w:ascii="Times New Roman" w:eastAsia="Times New Roman" w:hAnsi="Times New Roman" w:cs="Times New Roman"/>
          <w:lang w:eastAsia="lv-LV"/>
        </w:rPr>
        <w:t>9</w:t>
      </w:r>
      <w:r w:rsidRPr="00A03EBF">
        <w:rPr>
          <w:rFonts w:ascii="Times New Roman" w:eastAsia="Times New Roman" w:hAnsi="Times New Roman" w:cs="Times New Roman"/>
          <w:lang w:eastAsia="lv-LV"/>
        </w:rPr>
        <w:t xml:space="preserve">. punktā minētajā termiņā </w:t>
      </w:r>
      <w:r w:rsidRPr="00A03EBF">
        <w:rPr>
          <w:rFonts w:ascii="Times New Roman" w:eastAsia="Times New Roman" w:hAnsi="Times New Roman" w:cs="Times New Roman"/>
          <w:lang w:eastAsia="lv-LV"/>
        </w:rPr>
        <w:t>rakstveidā</w:t>
      </w:r>
      <w:r w:rsidRPr="00A03EBF">
        <w:rPr>
          <w:rFonts w:ascii="Times New Roman" w:eastAsia="Times New Roman" w:hAnsi="Times New Roman" w:cs="Times New Roman"/>
          <w:lang w:eastAsia="lv-LV"/>
        </w:rPr>
        <w:t xml:space="preserve"> informē iesniedzēju par to, ka iesniegums tiks izskatīts Iesniegumu likumā noteiktajā kārtībā. </w:t>
      </w:r>
    </w:p>
    <w:p w:rsidR="00897A9C" w:rsidRPr="00A03EBF" w:rsidP="00B5277B" w14:paraId="264781B1" w14:textId="77777777">
      <w:pPr>
        <w:numPr>
          <w:ilvl w:val="0"/>
          <w:numId w:val="7"/>
        </w:numPr>
        <w:spacing w:after="69" w:line="263" w:lineRule="auto"/>
        <w:ind w:left="426" w:right="45" w:hanging="425"/>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Ja iesniegums netiek atzīts par trauksmes cēlēja ziņojumu un iesniedzējs norādījis, ka nevēlas saņemt atbildi pēc būtības, </w:t>
      </w:r>
      <w:r w:rsidRPr="00A03EBF" w:rsidR="0038314E">
        <w:rPr>
          <w:rFonts w:ascii="Times New Roman" w:eastAsia="Times New Roman" w:hAnsi="Times New Roman" w:cs="Times New Roman"/>
          <w:lang w:eastAsia="lv-LV"/>
        </w:rPr>
        <w:t xml:space="preserve">Kontaktpersona </w:t>
      </w:r>
      <w:r w:rsidRPr="00A03EBF">
        <w:rPr>
          <w:rFonts w:ascii="Times New Roman" w:eastAsia="Times New Roman" w:hAnsi="Times New Roman" w:cs="Times New Roman"/>
          <w:lang w:eastAsia="lv-LV"/>
        </w:rPr>
        <w:t xml:space="preserve">Iekšējās trauksmes cēlēju ziņojumu reģistrā un uz iesnieguma izdara atzīmi, ka iesniegums nav atzīts par trauksmes cēlēja ziņojumu. </w:t>
      </w:r>
    </w:p>
    <w:p w:rsidR="00897A9C" w:rsidRPr="00A03EBF" w:rsidP="00B5277B" w14:paraId="20472338" w14:textId="77777777">
      <w:pPr>
        <w:numPr>
          <w:ilvl w:val="0"/>
          <w:numId w:val="7"/>
        </w:numPr>
        <w:spacing w:after="69" w:line="263" w:lineRule="auto"/>
        <w:ind w:left="426" w:right="45" w:hanging="425"/>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Ja iesniegums netiek atzīts par trauksmes cēlēja ziņojumu, jo neatbilst konkrētai Trauksmes celšanas likumā noteiktajai pazīmei, iesniedzējs var novērst konstatētos trūkumus un atkārtoti iesniegt trauksmes cēlēja ziņojumu. </w:t>
      </w:r>
    </w:p>
    <w:p w:rsidR="00897A9C" w:rsidRPr="00A03EBF" w:rsidP="00B5277B" w14:paraId="641ECC7F" w14:textId="1D4CB2AC">
      <w:pPr>
        <w:numPr>
          <w:ilvl w:val="0"/>
          <w:numId w:val="7"/>
        </w:numPr>
        <w:spacing w:after="69" w:line="263" w:lineRule="auto"/>
        <w:ind w:left="426" w:right="45" w:hanging="425"/>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Ne retāk kā reizi ceturksnī </w:t>
      </w:r>
      <w:r w:rsidRPr="00A03EBF" w:rsidR="004810C1">
        <w:rPr>
          <w:rFonts w:ascii="Times New Roman" w:eastAsia="Times New Roman" w:hAnsi="Times New Roman" w:cs="Times New Roman"/>
          <w:lang w:eastAsia="lv-LV"/>
        </w:rPr>
        <w:t xml:space="preserve">Kontaktpersona </w:t>
      </w:r>
      <w:r w:rsidRPr="00A03EBF">
        <w:rPr>
          <w:rFonts w:ascii="Times New Roman" w:eastAsia="Times New Roman" w:hAnsi="Times New Roman" w:cs="Times New Roman"/>
          <w:lang w:eastAsia="lv-LV"/>
        </w:rPr>
        <w:t xml:space="preserve">sniedz vispārīgu informāciju </w:t>
      </w:r>
      <w:r w:rsidRPr="00A03EBF" w:rsidR="00053CBB">
        <w:rPr>
          <w:rFonts w:ascii="Times New Roman" w:eastAsia="Times New Roman" w:hAnsi="Times New Roman" w:cs="Times New Roman"/>
          <w:lang w:eastAsia="lv-LV"/>
        </w:rPr>
        <w:t>Izpilddirektoram</w:t>
      </w:r>
      <w:r w:rsidRPr="00A03EBF" w:rsidR="00447E28">
        <w:rPr>
          <w:rFonts w:ascii="Times New Roman" w:eastAsia="Times New Roman" w:hAnsi="Times New Roman" w:cs="Times New Roman"/>
          <w:lang w:eastAsia="lv-LV"/>
        </w:rPr>
        <w:t xml:space="preserve"> vai — Izpilddirektora prombūtnes laikā — Izpilddirektora vietniekam, kurš norīkots aizvietot Izpilddirektoru</w:t>
      </w:r>
      <w:r w:rsidRPr="00A03EBF" w:rsidR="001B5211">
        <w:rPr>
          <w:rFonts w:ascii="Times New Roman" w:eastAsia="Times New Roman" w:hAnsi="Times New Roman" w:cs="Times New Roman"/>
          <w:lang w:eastAsia="lv-LV"/>
        </w:rPr>
        <w:t>,</w:t>
      </w:r>
      <w:r w:rsidRPr="00A03EBF">
        <w:rPr>
          <w:rFonts w:ascii="Times New Roman" w:eastAsia="Times New Roman" w:hAnsi="Times New Roman" w:cs="Times New Roman"/>
          <w:lang w:eastAsia="lv-LV"/>
        </w:rPr>
        <w:t xml:space="preserve"> (neminot iesniedzēju identitātes datus, kā arī nenorādot to fizisko vai juridisko personu, par kuru ziņojis iesniedzējs) par </w:t>
      </w:r>
      <w:r w:rsidRPr="00A03EBF" w:rsidR="00B67A2D">
        <w:rPr>
          <w:rFonts w:ascii="Times New Roman" w:eastAsia="Times New Roman" w:hAnsi="Times New Roman" w:cs="Times New Roman"/>
          <w:lang w:eastAsia="lv-LV"/>
        </w:rPr>
        <w:t>Pašvaldībā</w:t>
      </w:r>
      <w:r w:rsidRPr="00A03EBF">
        <w:rPr>
          <w:rFonts w:ascii="Times New Roman" w:eastAsia="Times New Roman" w:hAnsi="Times New Roman" w:cs="Times New Roman"/>
          <w:lang w:eastAsia="lv-LV"/>
        </w:rPr>
        <w:t xml:space="preserve"> saņemtajiem iesniegumiem, kas tikuši iesniegti kā trauksmes cēlēju ziņojumi, bet par tādiem nav atzīti, kā arī par tiem iesniegumiem, kas pārsūtīti citām kompetentajām institūcijām. </w:t>
      </w:r>
    </w:p>
    <w:p w:rsidR="00897A9C" w:rsidRPr="00A03EBF" w:rsidP="00B5277B" w14:paraId="0C9803F9" w14:textId="77777777">
      <w:pPr>
        <w:numPr>
          <w:ilvl w:val="0"/>
          <w:numId w:val="7"/>
        </w:numPr>
        <w:spacing w:after="69" w:line="263" w:lineRule="auto"/>
        <w:ind w:left="426" w:right="45" w:hanging="426"/>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Ja iesniegums tiek atzīts par trauksmes cēlēja ziņojumu, </w:t>
      </w:r>
      <w:r w:rsidRPr="00A03EBF" w:rsidR="004810C1">
        <w:rPr>
          <w:rFonts w:ascii="Times New Roman" w:eastAsia="Times New Roman" w:hAnsi="Times New Roman" w:cs="Times New Roman"/>
          <w:lang w:eastAsia="lv-LV"/>
        </w:rPr>
        <w:t>Kontaktpersona</w:t>
      </w:r>
      <w:r w:rsidRPr="00A03EBF">
        <w:rPr>
          <w:rFonts w:ascii="Times New Roman" w:eastAsia="Times New Roman" w:hAnsi="Times New Roman" w:cs="Times New Roman"/>
          <w:lang w:eastAsia="lv-LV"/>
        </w:rPr>
        <w:t xml:space="preserve"> </w:t>
      </w:r>
      <w:r w:rsidRPr="00A03EBF">
        <w:rPr>
          <w:rFonts w:ascii="Times New Roman" w:eastAsia="Times New Roman" w:hAnsi="Times New Roman" w:cs="Times New Roman"/>
          <w:lang w:eastAsia="lv-LV"/>
        </w:rPr>
        <w:t>pseidonimizē</w:t>
      </w:r>
      <w:r w:rsidRPr="00A03EBF">
        <w:rPr>
          <w:rFonts w:ascii="Times New Roman" w:eastAsia="Times New Roman" w:hAnsi="Times New Roman" w:cs="Times New Roman"/>
          <w:lang w:eastAsia="lv-LV"/>
        </w:rPr>
        <w:t xml:space="preserve"> personas datus un citu informāciju, kas atklāj trauksmes cēlēja ziņojuma iesniedzēja identitāti vai tās fiziskās vai juridiskās personas identitāti, par </w:t>
      </w:r>
      <w:r w:rsidRPr="00A03EBF" w:rsidR="004810C1">
        <w:rPr>
          <w:rFonts w:ascii="Times New Roman" w:eastAsia="Times New Roman" w:hAnsi="Times New Roman" w:cs="Times New Roman"/>
          <w:lang w:eastAsia="lv-LV"/>
        </w:rPr>
        <w:t>kuru ziņojis trauksmes cēlējs.</w:t>
      </w:r>
    </w:p>
    <w:p w:rsidR="00897A9C" w:rsidRPr="00A03EBF" w:rsidP="00B5277B" w14:paraId="3EDD2725" w14:textId="77777777">
      <w:pPr>
        <w:numPr>
          <w:ilvl w:val="0"/>
          <w:numId w:val="7"/>
        </w:numPr>
        <w:spacing w:after="69" w:line="263" w:lineRule="auto"/>
        <w:ind w:left="426" w:right="45" w:hanging="426"/>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Ja iesniegums tiek atzīts par trauksmes cēlēja ziņojumu, </w:t>
      </w:r>
      <w:r w:rsidRPr="00A03EBF" w:rsidR="004810C1">
        <w:rPr>
          <w:rFonts w:ascii="Times New Roman" w:eastAsia="Times New Roman" w:hAnsi="Times New Roman" w:cs="Times New Roman"/>
          <w:lang w:eastAsia="lv-LV"/>
        </w:rPr>
        <w:t xml:space="preserve">Kontaktpersona </w:t>
      </w:r>
      <w:r w:rsidRPr="00A03EBF">
        <w:rPr>
          <w:rFonts w:ascii="Times New Roman" w:eastAsia="Times New Roman" w:hAnsi="Times New Roman" w:cs="Times New Roman"/>
          <w:lang w:eastAsia="lv-LV"/>
        </w:rPr>
        <w:t>pseidonimizētu</w:t>
      </w:r>
      <w:r w:rsidRPr="00A03EBF">
        <w:rPr>
          <w:rFonts w:ascii="Times New Roman" w:eastAsia="Times New Roman" w:hAnsi="Times New Roman" w:cs="Times New Roman"/>
          <w:lang w:eastAsia="lv-LV"/>
        </w:rPr>
        <w:t xml:space="preserve"> trauksmes cēlēja ziņojumu nodod </w:t>
      </w:r>
      <w:r w:rsidRPr="00A03EBF" w:rsidR="004810C1">
        <w:rPr>
          <w:rFonts w:ascii="Times New Roman" w:eastAsia="Times New Roman" w:hAnsi="Times New Roman" w:cs="Times New Roman"/>
          <w:lang w:eastAsia="lv-LV"/>
        </w:rPr>
        <w:t>Izpilddirektoram</w:t>
      </w:r>
      <w:r w:rsidRPr="00A03EBF">
        <w:rPr>
          <w:rFonts w:ascii="Times New Roman" w:eastAsia="Times New Roman" w:hAnsi="Times New Roman" w:cs="Times New Roman"/>
          <w:lang w:eastAsia="lv-LV"/>
        </w:rPr>
        <w:t xml:space="preserve"> vai — </w:t>
      </w:r>
      <w:r w:rsidRPr="00A03EBF" w:rsidR="004810C1">
        <w:rPr>
          <w:rFonts w:ascii="Times New Roman" w:eastAsia="Times New Roman" w:hAnsi="Times New Roman" w:cs="Times New Roman"/>
          <w:lang w:eastAsia="lv-LV"/>
        </w:rPr>
        <w:t>Izpilddirektora prombūtnes</w:t>
      </w:r>
      <w:r w:rsidRPr="00A03EBF">
        <w:rPr>
          <w:rFonts w:ascii="Times New Roman" w:eastAsia="Times New Roman" w:hAnsi="Times New Roman" w:cs="Times New Roman"/>
          <w:lang w:eastAsia="lv-LV"/>
        </w:rPr>
        <w:t xml:space="preserve"> laikā — </w:t>
      </w:r>
      <w:r w:rsidRPr="00A03EBF" w:rsidR="004810C1">
        <w:rPr>
          <w:rFonts w:ascii="Times New Roman" w:eastAsia="Times New Roman" w:hAnsi="Times New Roman" w:cs="Times New Roman"/>
          <w:lang w:eastAsia="lv-LV"/>
        </w:rPr>
        <w:t>Izpilddirektora vietniekam, kurš norīkots aizvietot Izpilddirektoru.</w:t>
      </w:r>
    </w:p>
    <w:p w:rsidR="00897A9C" w:rsidRPr="00A03EBF" w:rsidP="00B5277B" w14:paraId="45339F6A" w14:textId="685C20A3">
      <w:pPr>
        <w:numPr>
          <w:ilvl w:val="0"/>
          <w:numId w:val="7"/>
        </w:numPr>
        <w:spacing w:after="0" w:line="263" w:lineRule="auto"/>
        <w:ind w:left="426" w:right="45" w:hanging="426"/>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Trauksmes cēlēja ziņojuma lietā ievieto trauksmes cēlēja ziņojuma oriģinālu</w:t>
      </w:r>
      <w:r w:rsidRPr="00A03EBF" w:rsidR="00BB2D2C">
        <w:rPr>
          <w:rFonts w:ascii="Times New Roman" w:eastAsia="Times New Roman" w:hAnsi="Times New Roman" w:cs="Times New Roman"/>
          <w:lang w:eastAsia="lv-LV"/>
        </w:rPr>
        <w:t xml:space="preserve"> un citus ar lietas izskatīšanu saistītos dokumentus</w:t>
      </w:r>
      <w:r w:rsidRPr="00A03EBF" w:rsidR="0031664C">
        <w:rPr>
          <w:rFonts w:ascii="Times New Roman" w:eastAsia="Times New Roman" w:hAnsi="Times New Roman" w:cs="Times New Roman"/>
          <w:lang w:eastAsia="lv-LV"/>
        </w:rPr>
        <w:t xml:space="preserve"> un glabā atbilstoši nomenklatūras noteikumiem</w:t>
      </w:r>
      <w:r w:rsidRPr="00A03EBF" w:rsidR="00BB2D2C">
        <w:rPr>
          <w:rFonts w:ascii="Times New Roman" w:eastAsia="Times New Roman" w:hAnsi="Times New Roman" w:cs="Times New Roman"/>
          <w:lang w:eastAsia="lv-LV"/>
        </w:rPr>
        <w:t>.</w:t>
      </w:r>
      <w:r w:rsidRPr="00A03EBF">
        <w:rPr>
          <w:rFonts w:ascii="Times New Roman" w:eastAsia="Times New Roman" w:hAnsi="Times New Roman" w:cs="Times New Roman"/>
          <w:lang w:eastAsia="lv-LV"/>
        </w:rPr>
        <w:t xml:space="preserve"> </w:t>
      </w:r>
      <w:r w:rsidRPr="00A03EBF" w:rsidR="00BB2D2C">
        <w:rPr>
          <w:rFonts w:ascii="Times New Roman" w:eastAsia="Times New Roman" w:hAnsi="Times New Roman" w:cs="Times New Roman"/>
          <w:lang w:eastAsia="lv-LV"/>
        </w:rPr>
        <w:t>P</w:t>
      </w:r>
      <w:r w:rsidRPr="00A03EBF">
        <w:rPr>
          <w:rFonts w:ascii="Times New Roman" w:eastAsia="Times New Roman" w:hAnsi="Times New Roman" w:cs="Times New Roman"/>
          <w:lang w:eastAsia="lv-LV"/>
        </w:rPr>
        <w:t>seidonimizēt</w:t>
      </w:r>
      <w:r w:rsidRPr="00A03EBF" w:rsidR="00BB2D2C">
        <w:rPr>
          <w:rFonts w:ascii="Times New Roman" w:eastAsia="Times New Roman" w:hAnsi="Times New Roman" w:cs="Times New Roman"/>
          <w:lang w:eastAsia="lv-LV"/>
        </w:rPr>
        <w:t>ā</w:t>
      </w:r>
      <w:r w:rsidRPr="00A03EBF">
        <w:rPr>
          <w:rFonts w:ascii="Times New Roman" w:eastAsia="Times New Roman" w:hAnsi="Times New Roman" w:cs="Times New Roman"/>
          <w:lang w:eastAsia="lv-LV"/>
        </w:rPr>
        <w:t xml:space="preserve"> dokumenta versij</w:t>
      </w:r>
      <w:r w:rsidRPr="00A03EBF" w:rsidR="00BB2D2C">
        <w:rPr>
          <w:rFonts w:ascii="Times New Roman" w:eastAsia="Times New Roman" w:hAnsi="Times New Roman" w:cs="Times New Roman"/>
          <w:lang w:eastAsia="lv-LV"/>
        </w:rPr>
        <w:t>a tiek glabāta atsevišķi</w:t>
      </w:r>
      <w:r w:rsidRPr="00A03EBF">
        <w:rPr>
          <w:rFonts w:ascii="Times New Roman" w:eastAsia="Times New Roman" w:hAnsi="Times New Roman" w:cs="Times New Roman"/>
          <w:lang w:eastAsia="lv-LV"/>
        </w:rPr>
        <w:t xml:space="preserve">. </w:t>
      </w:r>
      <w:r w:rsidRPr="00A03EBF" w:rsidR="004810C1">
        <w:rPr>
          <w:rFonts w:ascii="Times New Roman" w:eastAsia="Times New Roman" w:hAnsi="Times New Roman" w:cs="Times New Roman"/>
          <w:lang w:eastAsia="lv-LV"/>
        </w:rPr>
        <w:t xml:space="preserve">Kontaktpersona </w:t>
      </w:r>
      <w:r w:rsidRPr="00A03EBF">
        <w:rPr>
          <w:rFonts w:ascii="Times New Roman" w:eastAsia="Times New Roman" w:hAnsi="Times New Roman" w:cs="Times New Roman"/>
          <w:lang w:eastAsia="lv-LV"/>
        </w:rPr>
        <w:t xml:space="preserve">seko līdzi dokumenta apritei </w:t>
      </w:r>
      <w:r w:rsidRPr="00A03EBF" w:rsidR="00B67A2D">
        <w:rPr>
          <w:rFonts w:ascii="Times New Roman" w:eastAsia="Times New Roman" w:hAnsi="Times New Roman" w:cs="Times New Roman"/>
          <w:lang w:eastAsia="lv-LV"/>
        </w:rPr>
        <w:t>Pašvaldībā</w:t>
      </w:r>
      <w:r w:rsidRPr="00A03EBF">
        <w:rPr>
          <w:rFonts w:ascii="Times New Roman" w:eastAsia="Times New Roman" w:hAnsi="Times New Roman" w:cs="Times New Roman"/>
          <w:lang w:eastAsia="lv-LV"/>
        </w:rPr>
        <w:t xml:space="preserve"> un Iekšējās trauksmes cēlēju ziņojumu reģistrā veic attiecīgas atzīmes par dokumenta virzību. </w:t>
      </w:r>
    </w:p>
    <w:p w:rsidR="00657004" w:rsidRPr="00A03EBF" w:rsidP="00897A9C" w14:paraId="44727EA9" w14:textId="77777777">
      <w:pPr>
        <w:spacing w:after="0"/>
        <w:ind w:left="74"/>
        <w:jc w:val="center"/>
        <w:rPr>
          <w:rFonts w:ascii="Times New Roman" w:eastAsia="Times New Roman" w:hAnsi="Times New Roman" w:cs="Times New Roman"/>
          <w:b/>
          <w:lang w:eastAsia="lv-LV"/>
        </w:rPr>
      </w:pPr>
    </w:p>
    <w:p w:rsidR="00897A9C" w:rsidRPr="00A03EBF" w:rsidP="00897A9C" w14:paraId="687791B4" w14:textId="06A35EA4">
      <w:pPr>
        <w:spacing w:after="0"/>
        <w:ind w:left="74"/>
        <w:jc w:val="center"/>
        <w:rPr>
          <w:rFonts w:ascii="Times New Roman" w:eastAsia="Times New Roman" w:hAnsi="Times New Roman" w:cs="Times New Roman"/>
          <w:lang w:eastAsia="lv-LV"/>
        </w:rPr>
      </w:pPr>
      <w:r w:rsidRPr="00A03EBF">
        <w:rPr>
          <w:rFonts w:ascii="Times New Roman" w:eastAsia="Times New Roman" w:hAnsi="Times New Roman" w:cs="Times New Roman"/>
          <w:b/>
          <w:lang w:eastAsia="lv-LV"/>
        </w:rPr>
        <w:t xml:space="preserve"> </w:t>
      </w:r>
    </w:p>
    <w:p w:rsidR="00897A9C" w:rsidRPr="00A03EBF" w:rsidP="00897A9C" w14:paraId="4E1D8B52" w14:textId="77777777">
      <w:pPr>
        <w:keepNext/>
        <w:keepLines/>
        <w:spacing w:after="1" w:line="257" w:lineRule="auto"/>
        <w:ind w:left="310" w:right="302" w:hanging="10"/>
        <w:jc w:val="center"/>
        <w:outlineLvl w:val="0"/>
        <w:rPr>
          <w:rFonts w:ascii="Times New Roman" w:eastAsia="Times New Roman" w:hAnsi="Times New Roman" w:cs="Times New Roman"/>
          <w:b/>
          <w:lang w:eastAsia="lv-LV"/>
        </w:rPr>
      </w:pPr>
      <w:r w:rsidRPr="00A03EBF">
        <w:rPr>
          <w:rFonts w:ascii="Times New Roman" w:eastAsia="Times New Roman" w:hAnsi="Times New Roman" w:cs="Times New Roman"/>
          <w:b/>
          <w:lang w:eastAsia="lv-LV"/>
        </w:rPr>
        <w:t xml:space="preserve">V. Trauksmes cēlēja ziņojuma izskatīšana pēc būtības </w:t>
      </w:r>
    </w:p>
    <w:p w:rsidR="00897A9C" w:rsidRPr="00A03EBF" w:rsidP="00897A9C" w14:paraId="5E7695F7" w14:textId="77777777">
      <w:pPr>
        <w:spacing w:after="72"/>
        <w:ind w:left="74"/>
        <w:jc w:val="center"/>
        <w:rPr>
          <w:rFonts w:ascii="Times New Roman" w:eastAsia="Times New Roman" w:hAnsi="Times New Roman" w:cs="Times New Roman"/>
          <w:lang w:eastAsia="lv-LV"/>
        </w:rPr>
      </w:pPr>
      <w:r w:rsidRPr="00A03EBF">
        <w:rPr>
          <w:rFonts w:ascii="Times New Roman" w:eastAsia="Times New Roman" w:hAnsi="Times New Roman" w:cs="Times New Roman"/>
          <w:b/>
          <w:lang w:eastAsia="lv-LV"/>
        </w:rPr>
        <w:t xml:space="preserve"> </w:t>
      </w:r>
    </w:p>
    <w:p w:rsidR="00897A9C" w:rsidRPr="00A03EBF" w:rsidP="00B5277B" w14:paraId="06640205" w14:textId="52528BAB">
      <w:pPr>
        <w:pStyle w:val="ListParagraph"/>
        <w:numPr>
          <w:ilvl w:val="0"/>
          <w:numId w:val="7"/>
        </w:numPr>
        <w:spacing w:after="69" w:line="263" w:lineRule="auto"/>
        <w:ind w:left="426" w:right="190" w:hanging="426"/>
        <w:jc w:val="both"/>
        <w:rPr>
          <w:rFonts w:ascii="Times New Roman" w:eastAsia="Times New Roman" w:hAnsi="Times New Roman" w:cs="Times New Roman"/>
          <w:strike/>
          <w:lang w:eastAsia="lv-LV"/>
        </w:rPr>
      </w:pPr>
      <w:r w:rsidRPr="00A03EBF">
        <w:rPr>
          <w:rFonts w:ascii="Times New Roman" w:eastAsia="Times New Roman" w:hAnsi="Times New Roman" w:cs="Times New Roman"/>
          <w:lang w:eastAsia="lv-LV"/>
        </w:rPr>
        <w:t>Izpilddirektors vai — Izpilddirektora prombūtnes laikā — Izpilddirektora vietnieks, kurš norīkots aizvietot Izpilddirektoru</w:t>
      </w:r>
      <w:r w:rsidRPr="00A03EBF">
        <w:rPr>
          <w:rFonts w:ascii="Times New Roman" w:eastAsia="Times New Roman" w:hAnsi="Times New Roman" w:cs="Times New Roman"/>
          <w:lang w:eastAsia="lv-LV"/>
        </w:rPr>
        <w:t xml:space="preserve">, saņemot </w:t>
      </w:r>
      <w:r w:rsidRPr="00A03EBF">
        <w:rPr>
          <w:rFonts w:ascii="Times New Roman" w:eastAsia="Times New Roman" w:hAnsi="Times New Roman" w:cs="Times New Roman"/>
          <w:lang w:eastAsia="lv-LV"/>
        </w:rPr>
        <w:t>pseidonimizēto</w:t>
      </w:r>
      <w:r w:rsidRPr="00A03EBF">
        <w:rPr>
          <w:rFonts w:ascii="Times New Roman" w:eastAsia="Times New Roman" w:hAnsi="Times New Roman" w:cs="Times New Roman"/>
          <w:lang w:eastAsia="lv-LV"/>
        </w:rPr>
        <w:t xml:space="preserve"> trauksmes cēlēja ziņojumu, lemj par tā virzību un ar rezolūciju nosaka </w:t>
      </w:r>
      <w:r w:rsidRPr="00A03EBF" w:rsidR="00BB2D2C">
        <w:rPr>
          <w:rFonts w:ascii="Times New Roman" w:eastAsia="Times New Roman" w:hAnsi="Times New Roman" w:cs="Times New Roman"/>
          <w:lang w:eastAsia="lv-LV"/>
        </w:rPr>
        <w:t>pašvaldības institūciju</w:t>
      </w:r>
      <w:r w:rsidRPr="00A03EBF">
        <w:rPr>
          <w:rFonts w:ascii="Times New Roman" w:eastAsia="Times New Roman" w:hAnsi="Times New Roman" w:cs="Times New Roman"/>
          <w:lang w:eastAsia="lv-LV"/>
        </w:rPr>
        <w:t>, amatpersonu vai darbinieku, kas izskatīs trauksm</w:t>
      </w:r>
      <w:r w:rsidRPr="00A03EBF" w:rsidR="00D3703E">
        <w:rPr>
          <w:rFonts w:ascii="Times New Roman" w:eastAsia="Times New Roman" w:hAnsi="Times New Roman" w:cs="Times New Roman"/>
          <w:lang w:eastAsia="lv-LV"/>
        </w:rPr>
        <w:t>es cēlēja ziņojumu pēc būtības.</w:t>
      </w:r>
    </w:p>
    <w:p w:rsidR="00897A9C" w:rsidRPr="00A03EBF" w:rsidP="00B5277B" w14:paraId="45AE32C3" w14:textId="3936599F">
      <w:pPr>
        <w:numPr>
          <w:ilvl w:val="0"/>
          <w:numId w:val="7"/>
        </w:numPr>
        <w:spacing w:after="69" w:line="263" w:lineRule="auto"/>
        <w:ind w:left="426" w:right="190" w:hanging="426"/>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Atbilstoši šo Noteikumu 3</w:t>
      </w:r>
      <w:r w:rsidRPr="00A03EBF" w:rsidR="00D979E0">
        <w:rPr>
          <w:rFonts w:ascii="Times New Roman" w:eastAsia="Times New Roman" w:hAnsi="Times New Roman" w:cs="Times New Roman"/>
          <w:lang w:eastAsia="lv-LV"/>
        </w:rPr>
        <w:t>8</w:t>
      </w:r>
      <w:r w:rsidRPr="00A03EBF" w:rsidR="00153DD2">
        <w:rPr>
          <w:rFonts w:ascii="Times New Roman" w:eastAsia="Times New Roman" w:hAnsi="Times New Roman" w:cs="Times New Roman"/>
          <w:lang w:eastAsia="lv-LV"/>
        </w:rPr>
        <w:t>.</w:t>
      </w:r>
      <w:r w:rsidRPr="00A03EBF">
        <w:rPr>
          <w:rFonts w:ascii="Times New Roman" w:eastAsia="Times New Roman" w:hAnsi="Times New Roman" w:cs="Times New Roman"/>
          <w:lang w:eastAsia="lv-LV"/>
        </w:rPr>
        <w:t xml:space="preserve">punktam noteiktā </w:t>
      </w:r>
      <w:r w:rsidRPr="00A03EBF" w:rsidR="00BB2D2C">
        <w:rPr>
          <w:rFonts w:ascii="Times New Roman" w:eastAsia="Times New Roman" w:hAnsi="Times New Roman" w:cs="Times New Roman"/>
          <w:lang w:eastAsia="lv-LV"/>
        </w:rPr>
        <w:t>pašvaldības institūcija</w:t>
      </w:r>
      <w:r w:rsidRPr="00A03EBF">
        <w:rPr>
          <w:rFonts w:ascii="Times New Roman" w:eastAsia="Times New Roman" w:hAnsi="Times New Roman" w:cs="Times New Roman"/>
          <w:lang w:eastAsia="lv-LV"/>
        </w:rPr>
        <w:t>, amatpersona vai darbinieks, saņemot izpildei trauksmes cēlēja ziņojumu, to izskata pēc būtības un</w:t>
      </w:r>
      <w:r w:rsidRPr="00A03EBF" w:rsidR="004810C1">
        <w:rPr>
          <w:rFonts w:ascii="Times New Roman" w:eastAsia="Times New Roman" w:hAnsi="Times New Roman" w:cs="Times New Roman"/>
          <w:lang w:eastAsia="lv-LV"/>
        </w:rPr>
        <w:t xml:space="preserve"> sagatavo rakstveida atzinumu. </w:t>
      </w:r>
    </w:p>
    <w:p w:rsidR="00897A9C" w:rsidRPr="00A03EBF" w:rsidP="00B5277B" w14:paraId="46DE3E7A" w14:textId="619B10A2">
      <w:pPr>
        <w:numPr>
          <w:ilvl w:val="0"/>
          <w:numId w:val="7"/>
        </w:numPr>
        <w:spacing w:after="69" w:line="263" w:lineRule="auto"/>
        <w:ind w:left="426" w:right="190" w:hanging="426"/>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Pašvaldības institūcijai</w:t>
      </w:r>
      <w:r w:rsidRPr="00A03EBF">
        <w:rPr>
          <w:rFonts w:ascii="Times New Roman" w:eastAsia="Times New Roman" w:hAnsi="Times New Roman" w:cs="Times New Roman"/>
          <w:lang w:eastAsia="lv-LV"/>
        </w:rPr>
        <w:t xml:space="preserve">, amatpersonai vai darbiniekam, kas izskata trauksmes cēlēja ziņojumu, ir tiesības atzinuma sagatavošanas vajadzībām nepieciešamo informāciju pieprasīt un saņemt no citām </w:t>
      </w:r>
      <w:r w:rsidRPr="00A03EBF">
        <w:rPr>
          <w:rFonts w:ascii="Times New Roman" w:eastAsia="Times New Roman" w:hAnsi="Times New Roman" w:cs="Times New Roman"/>
          <w:lang w:eastAsia="lv-LV"/>
        </w:rPr>
        <w:t xml:space="preserve">pašvaldības </w:t>
      </w:r>
      <w:r w:rsidRPr="00A03EBF">
        <w:rPr>
          <w:rFonts w:ascii="Times New Roman" w:eastAsia="Times New Roman" w:hAnsi="Times New Roman" w:cs="Times New Roman"/>
          <w:lang w:eastAsia="lv-LV"/>
        </w:rPr>
        <w:t xml:space="preserve">kompetentajām struktūrvienībām, amatpersonām vai darbiniekiem, kā arī ir tiesības pieprasīt un saņemt no citām institūcijām, juridiskajām un fiziskajām personām informāciju, kas nepieciešama lietas apstākļu noskaidrošanai. </w:t>
      </w:r>
    </w:p>
    <w:p w:rsidR="00897A9C" w:rsidRPr="00A03EBF" w:rsidP="00B5277B" w14:paraId="570FADC7" w14:textId="5AC7E827">
      <w:pPr>
        <w:numPr>
          <w:ilvl w:val="0"/>
          <w:numId w:val="7"/>
        </w:numPr>
        <w:spacing w:after="69" w:line="263" w:lineRule="auto"/>
        <w:ind w:left="426" w:right="190" w:hanging="426"/>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Pašvaldības institūcija</w:t>
      </w:r>
      <w:r w:rsidRPr="00A03EBF">
        <w:rPr>
          <w:rFonts w:ascii="Times New Roman" w:eastAsia="Times New Roman" w:hAnsi="Times New Roman" w:cs="Times New Roman"/>
          <w:lang w:eastAsia="lv-LV"/>
        </w:rPr>
        <w:t xml:space="preserve">, amatpersona vai darbinieks, kas izskata trauksmes cēlēja ziņojumu, nodod </w:t>
      </w:r>
      <w:r w:rsidRPr="00A03EBF" w:rsidR="004810C1">
        <w:rPr>
          <w:rFonts w:ascii="Times New Roman" w:eastAsia="Times New Roman" w:hAnsi="Times New Roman" w:cs="Times New Roman"/>
          <w:lang w:eastAsia="lv-LV"/>
        </w:rPr>
        <w:t>Kontakt</w:t>
      </w:r>
      <w:r w:rsidRPr="00A03EBF">
        <w:rPr>
          <w:rFonts w:ascii="Times New Roman" w:eastAsia="Times New Roman" w:hAnsi="Times New Roman" w:cs="Times New Roman"/>
          <w:lang w:eastAsia="lv-LV"/>
        </w:rPr>
        <w:t xml:space="preserve">personai sagatavoto atzinumu, kā arī vismaz nedēļu pirms šo Noteikumu </w:t>
      </w:r>
      <w:r w:rsidRPr="00A03EBF" w:rsidR="003B357C">
        <w:rPr>
          <w:rFonts w:ascii="Times New Roman" w:eastAsia="Times New Roman" w:hAnsi="Times New Roman" w:cs="Times New Roman"/>
          <w:lang w:eastAsia="lv-LV"/>
        </w:rPr>
        <w:t>4</w:t>
      </w:r>
      <w:r w:rsidRPr="00A03EBF" w:rsidR="00D979E0">
        <w:rPr>
          <w:rFonts w:ascii="Times New Roman" w:eastAsia="Times New Roman" w:hAnsi="Times New Roman" w:cs="Times New Roman"/>
          <w:lang w:eastAsia="lv-LV"/>
        </w:rPr>
        <w:t>4</w:t>
      </w:r>
      <w:r w:rsidRPr="00A03EBF" w:rsidR="00153DD2">
        <w:rPr>
          <w:rFonts w:ascii="Times New Roman" w:eastAsia="Times New Roman" w:hAnsi="Times New Roman" w:cs="Times New Roman"/>
          <w:lang w:eastAsia="lv-LV"/>
        </w:rPr>
        <w:t>.</w:t>
      </w:r>
      <w:r w:rsidRPr="00A03EBF">
        <w:rPr>
          <w:rFonts w:ascii="Times New Roman" w:eastAsia="Times New Roman" w:hAnsi="Times New Roman" w:cs="Times New Roman"/>
          <w:lang w:eastAsia="lv-LV"/>
        </w:rPr>
        <w:t xml:space="preserve">punktā minētā termiņa informē </w:t>
      </w:r>
      <w:r w:rsidRPr="00A03EBF" w:rsidR="004810C1">
        <w:rPr>
          <w:rFonts w:ascii="Times New Roman" w:eastAsia="Times New Roman" w:hAnsi="Times New Roman" w:cs="Times New Roman"/>
          <w:lang w:eastAsia="lv-LV"/>
        </w:rPr>
        <w:t xml:space="preserve">Kontaktpersonu </w:t>
      </w:r>
      <w:r w:rsidRPr="00A03EBF">
        <w:rPr>
          <w:rFonts w:ascii="Times New Roman" w:eastAsia="Times New Roman" w:hAnsi="Times New Roman" w:cs="Times New Roman"/>
          <w:lang w:eastAsia="lv-LV"/>
        </w:rPr>
        <w:t>par trauksmes cēlēja ziņojuma izskatīšanas gaitu, ja atzinums vēl nav saga</w:t>
      </w:r>
      <w:r w:rsidRPr="00A03EBF" w:rsidR="004810C1">
        <w:rPr>
          <w:rFonts w:ascii="Times New Roman" w:eastAsia="Times New Roman" w:hAnsi="Times New Roman" w:cs="Times New Roman"/>
          <w:lang w:eastAsia="lv-LV"/>
        </w:rPr>
        <w:t xml:space="preserve">tavots. </w:t>
      </w:r>
    </w:p>
    <w:p w:rsidR="00897A9C" w:rsidRPr="00A03EBF" w:rsidP="00B5277B" w14:paraId="0F8A94DF" w14:textId="77777777">
      <w:pPr>
        <w:numPr>
          <w:ilvl w:val="0"/>
          <w:numId w:val="7"/>
        </w:numPr>
        <w:spacing w:after="69" w:line="263" w:lineRule="auto"/>
        <w:ind w:left="426" w:right="190" w:hanging="426"/>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Par sagatavoto atzinumu </w:t>
      </w:r>
      <w:r w:rsidRPr="00A03EBF" w:rsidR="004810C1">
        <w:rPr>
          <w:rFonts w:ascii="Times New Roman" w:eastAsia="Times New Roman" w:hAnsi="Times New Roman" w:cs="Times New Roman"/>
          <w:lang w:eastAsia="lv-LV"/>
        </w:rPr>
        <w:t xml:space="preserve">Kontaktpersona </w:t>
      </w:r>
      <w:r w:rsidRPr="00A03EBF">
        <w:rPr>
          <w:rFonts w:ascii="Times New Roman" w:eastAsia="Times New Roman" w:hAnsi="Times New Roman" w:cs="Times New Roman"/>
          <w:lang w:eastAsia="lv-LV"/>
        </w:rPr>
        <w:t xml:space="preserve">informē </w:t>
      </w:r>
      <w:r w:rsidRPr="00A03EBF" w:rsidR="004810C1">
        <w:rPr>
          <w:rFonts w:ascii="Times New Roman" w:eastAsia="Times New Roman" w:hAnsi="Times New Roman" w:cs="Times New Roman"/>
          <w:lang w:eastAsia="lv-LV"/>
        </w:rPr>
        <w:t>Izpilddirektoru vai — Izpilddirektora prombūtnes laikā — Izpilddirektora vietnieku, kurš norīkots aizvietot Izpilddirektoru.</w:t>
      </w:r>
      <w:r w:rsidRPr="00A03EBF">
        <w:rPr>
          <w:rFonts w:ascii="Times New Roman" w:eastAsia="Times New Roman" w:hAnsi="Times New Roman" w:cs="Times New Roman"/>
          <w:lang w:eastAsia="lv-LV"/>
        </w:rPr>
        <w:t xml:space="preserve"> Nepieciešamības gadījumā </w:t>
      </w:r>
      <w:r w:rsidRPr="00A03EBF" w:rsidR="004810C1">
        <w:rPr>
          <w:rFonts w:ascii="Times New Roman" w:eastAsia="Times New Roman" w:hAnsi="Times New Roman" w:cs="Times New Roman"/>
          <w:lang w:eastAsia="lv-LV"/>
        </w:rPr>
        <w:t xml:space="preserve">Izpilddirektors vai — Izpilddirektora prombūtnes laikā — Izpilddirektora vietnieks, kurš norīkots aizvietot Izpilddirektoru, </w:t>
      </w:r>
      <w:r w:rsidRPr="00A03EBF">
        <w:rPr>
          <w:rFonts w:ascii="Times New Roman" w:eastAsia="Times New Roman" w:hAnsi="Times New Roman" w:cs="Times New Roman"/>
          <w:lang w:eastAsia="lv-LV"/>
        </w:rPr>
        <w:t xml:space="preserve">ar rezolūciju var nodot atzinumu atkārtotai vai papildu izvērtēšanai vai veikt citas darbības. </w:t>
      </w:r>
    </w:p>
    <w:p w:rsidR="00897A9C" w:rsidRPr="00A03EBF" w:rsidP="00B5277B" w14:paraId="527DDFDD" w14:textId="62A1B415">
      <w:pPr>
        <w:numPr>
          <w:ilvl w:val="0"/>
          <w:numId w:val="7"/>
        </w:numPr>
        <w:spacing w:after="69" w:line="263" w:lineRule="auto"/>
        <w:ind w:left="426" w:right="190" w:hanging="426"/>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Ja, izskatot trauksmes cēlēja ziņojumu pēc būtības, </w:t>
      </w:r>
      <w:r w:rsidRPr="00A03EBF" w:rsidR="00BB2D2C">
        <w:rPr>
          <w:rFonts w:ascii="Times New Roman" w:eastAsia="Times New Roman" w:hAnsi="Times New Roman" w:cs="Times New Roman"/>
          <w:lang w:eastAsia="lv-LV"/>
        </w:rPr>
        <w:t>pašvaldības institūcijai</w:t>
      </w:r>
      <w:r w:rsidRPr="00A03EBF">
        <w:rPr>
          <w:rFonts w:ascii="Times New Roman" w:eastAsia="Times New Roman" w:hAnsi="Times New Roman" w:cs="Times New Roman"/>
          <w:lang w:eastAsia="lv-LV"/>
        </w:rPr>
        <w:t xml:space="preserve">, amatpersonai vai darbiniekam rodas aizdomas par pārkāpumu, kura izskatīšana nav </w:t>
      </w:r>
      <w:r w:rsidRPr="00A03EBF" w:rsidR="00BB2D2C">
        <w:rPr>
          <w:rFonts w:ascii="Times New Roman" w:eastAsia="Times New Roman" w:hAnsi="Times New Roman" w:cs="Times New Roman"/>
          <w:lang w:eastAsia="lv-LV"/>
        </w:rPr>
        <w:t xml:space="preserve">pašvaldības </w:t>
      </w:r>
      <w:r w:rsidRPr="00A03EBF">
        <w:rPr>
          <w:rFonts w:ascii="Times New Roman" w:eastAsia="Times New Roman" w:hAnsi="Times New Roman" w:cs="Times New Roman"/>
          <w:lang w:eastAsia="lv-LV"/>
        </w:rPr>
        <w:t xml:space="preserve">kompetencē, </w:t>
      </w:r>
      <w:r w:rsidRPr="00A03EBF" w:rsidR="00BB2D2C">
        <w:rPr>
          <w:rFonts w:ascii="Times New Roman" w:eastAsia="Times New Roman" w:hAnsi="Times New Roman" w:cs="Times New Roman"/>
          <w:lang w:eastAsia="lv-LV"/>
        </w:rPr>
        <w:t>pašvaldības institūcija</w:t>
      </w:r>
      <w:r w:rsidRPr="00A03EBF">
        <w:rPr>
          <w:rFonts w:ascii="Times New Roman" w:eastAsia="Times New Roman" w:hAnsi="Times New Roman" w:cs="Times New Roman"/>
          <w:lang w:eastAsia="lv-LV"/>
        </w:rPr>
        <w:t xml:space="preserve">, amatpersona vai darbinieks par to ziņo </w:t>
      </w:r>
      <w:r w:rsidRPr="00A03EBF" w:rsidR="004810C1">
        <w:rPr>
          <w:rFonts w:ascii="Times New Roman" w:eastAsia="Times New Roman" w:hAnsi="Times New Roman" w:cs="Times New Roman"/>
          <w:lang w:eastAsia="lv-LV"/>
        </w:rPr>
        <w:t>Kontakt</w:t>
      </w:r>
      <w:r w:rsidRPr="00A03EBF">
        <w:rPr>
          <w:rFonts w:ascii="Times New Roman" w:eastAsia="Times New Roman" w:hAnsi="Times New Roman" w:cs="Times New Roman"/>
          <w:lang w:eastAsia="lv-LV"/>
        </w:rPr>
        <w:t xml:space="preserve">personai, kas ziņojumu papildus </w:t>
      </w:r>
      <w:r w:rsidRPr="00A03EBF">
        <w:rPr>
          <w:rFonts w:ascii="Times New Roman" w:eastAsia="Times New Roman" w:hAnsi="Times New Roman" w:cs="Times New Roman"/>
          <w:lang w:eastAsia="lv-LV"/>
        </w:rPr>
        <w:t>pārsūta</w:t>
      </w:r>
      <w:r w:rsidRPr="00A03EBF">
        <w:rPr>
          <w:rFonts w:ascii="Times New Roman" w:eastAsia="Times New Roman" w:hAnsi="Times New Roman" w:cs="Times New Roman"/>
          <w:lang w:eastAsia="lv-LV"/>
        </w:rPr>
        <w:t xml:space="preserve"> izskatīšanai piekritīgajai institūcijai un par to </w:t>
      </w:r>
      <w:r w:rsidRPr="00A03EBF">
        <w:rPr>
          <w:rFonts w:ascii="Times New Roman" w:eastAsia="Times New Roman" w:hAnsi="Times New Roman" w:cs="Times New Roman"/>
          <w:lang w:eastAsia="lv-LV"/>
        </w:rPr>
        <w:t>rakstveidā</w:t>
      </w:r>
      <w:r w:rsidRPr="00A03EBF">
        <w:rPr>
          <w:rFonts w:ascii="Times New Roman" w:eastAsia="Times New Roman" w:hAnsi="Times New Roman" w:cs="Times New Roman"/>
          <w:lang w:eastAsia="lv-LV"/>
        </w:rPr>
        <w:t xml:space="preserve"> informē trauksmes cēlēju, kā arī </w:t>
      </w:r>
      <w:r w:rsidRPr="00A03EBF" w:rsidR="004810C1">
        <w:rPr>
          <w:rFonts w:ascii="Times New Roman" w:eastAsia="Times New Roman" w:hAnsi="Times New Roman" w:cs="Times New Roman"/>
          <w:lang w:eastAsia="lv-LV"/>
        </w:rPr>
        <w:t>Izpilddirektoru vai — Izpilddirektora prombūtnes laikā — Izpilddirektora vietnieku, kurš norīkots aizvietot Izpilddirektoru</w:t>
      </w:r>
      <w:r w:rsidRPr="00A03EBF">
        <w:rPr>
          <w:rFonts w:ascii="Times New Roman" w:eastAsia="Times New Roman" w:hAnsi="Times New Roman" w:cs="Times New Roman"/>
          <w:lang w:eastAsia="lv-LV"/>
        </w:rPr>
        <w:t xml:space="preserve">. </w:t>
      </w:r>
      <w:r w:rsidRPr="00A03EBF" w:rsidR="004810C1">
        <w:rPr>
          <w:rFonts w:ascii="Times New Roman" w:eastAsia="Times New Roman" w:hAnsi="Times New Roman" w:cs="Times New Roman"/>
          <w:lang w:eastAsia="lv-LV"/>
        </w:rPr>
        <w:t>Kontakt</w:t>
      </w:r>
      <w:r w:rsidRPr="00A03EBF">
        <w:rPr>
          <w:rFonts w:ascii="Times New Roman" w:eastAsia="Times New Roman" w:hAnsi="Times New Roman" w:cs="Times New Roman"/>
          <w:lang w:eastAsia="lv-LV"/>
        </w:rPr>
        <w:t xml:space="preserve">persona piekritīgajai institūcijai </w:t>
      </w:r>
      <w:r w:rsidRPr="00A03EBF">
        <w:rPr>
          <w:rFonts w:ascii="Times New Roman" w:eastAsia="Times New Roman" w:hAnsi="Times New Roman" w:cs="Times New Roman"/>
          <w:lang w:eastAsia="lv-LV"/>
        </w:rPr>
        <w:t>nosūta</w:t>
      </w:r>
      <w:r w:rsidRPr="00A03EBF">
        <w:rPr>
          <w:rFonts w:ascii="Times New Roman" w:eastAsia="Times New Roman" w:hAnsi="Times New Roman" w:cs="Times New Roman"/>
          <w:lang w:eastAsia="lv-LV"/>
        </w:rPr>
        <w:t xml:space="preserve"> trauksmes cēlēja ziņojuma oriģinālu, kā arī rakstveida lēmumu par iesnieguma atzīšanu par trauksmes cēlēja ziņojumu. </w:t>
      </w:r>
    </w:p>
    <w:p w:rsidR="00897A9C" w:rsidRPr="00A03EBF" w:rsidP="00B5277B" w14:paraId="42020B9C" w14:textId="77777777">
      <w:pPr>
        <w:numPr>
          <w:ilvl w:val="0"/>
          <w:numId w:val="7"/>
        </w:numPr>
        <w:spacing w:after="0" w:line="263" w:lineRule="auto"/>
        <w:ind w:left="426" w:right="190" w:hanging="425"/>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Kontakt</w:t>
      </w:r>
      <w:r w:rsidRPr="00A03EBF">
        <w:rPr>
          <w:rFonts w:ascii="Times New Roman" w:eastAsia="Times New Roman" w:hAnsi="Times New Roman" w:cs="Times New Roman"/>
          <w:lang w:eastAsia="lv-LV"/>
        </w:rPr>
        <w:t xml:space="preserve">persona par trauksmes cēlēja ziņojuma izskatīšanas gaitu </w:t>
      </w:r>
      <w:r w:rsidRPr="00A03EBF">
        <w:rPr>
          <w:rFonts w:ascii="Times New Roman" w:eastAsia="Times New Roman" w:hAnsi="Times New Roman" w:cs="Times New Roman"/>
          <w:lang w:eastAsia="lv-LV"/>
        </w:rPr>
        <w:t>rakstveidā</w:t>
      </w:r>
      <w:r w:rsidRPr="00A03EBF">
        <w:rPr>
          <w:rFonts w:ascii="Times New Roman" w:eastAsia="Times New Roman" w:hAnsi="Times New Roman" w:cs="Times New Roman"/>
          <w:lang w:eastAsia="lv-LV"/>
        </w:rPr>
        <w:t xml:space="preserve"> informē trauksmes cēlēju ne vēlāk kā divu mēnešu laikā no dienas, kad personas iesniegums atzīts par trauksmes cēlēja ziņojumu.</w:t>
      </w:r>
      <w:r w:rsidRPr="00A03EBF">
        <w:rPr>
          <w:rFonts w:ascii="Times New Roman" w:eastAsia="Times New Roman" w:hAnsi="Times New Roman" w:cs="Times New Roman"/>
          <w:lang w:eastAsia="lv-LV"/>
        </w:rPr>
        <w:t xml:space="preserve"> </w:t>
      </w:r>
    </w:p>
    <w:p w:rsidR="00C57D91" w:rsidRPr="00A03EBF" w:rsidP="00B5277B" w14:paraId="0DDAA05D" w14:textId="7AF4D79F">
      <w:pPr>
        <w:pStyle w:val="ListParagraph"/>
        <w:numPr>
          <w:ilvl w:val="0"/>
          <w:numId w:val="7"/>
        </w:numPr>
        <w:spacing w:after="69" w:line="263" w:lineRule="auto"/>
        <w:ind w:left="426" w:right="45" w:hanging="425"/>
        <w:jc w:val="both"/>
        <w:rPr>
          <w:rFonts w:ascii="Times New Roman" w:eastAsia="Times New Roman" w:hAnsi="Times New Roman" w:cs="Times New Roman"/>
          <w:lang w:eastAsia="lv-LV"/>
        </w:rPr>
      </w:pPr>
      <w:r w:rsidRPr="00A03EBF">
        <w:rPr>
          <w:rFonts w:ascii="Times New Roman" w:hAnsi="Times New Roman" w:cs="Times New Roman"/>
        </w:rPr>
        <w:t>Ja saņemtais iesniegums ir vairāku institūciju kompetencē, to var izskatīt ko</w:t>
      </w:r>
      <w:r w:rsidRPr="00A03EBF" w:rsidR="003B357C">
        <w:rPr>
          <w:rFonts w:ascii="Times New Roman" w:hAnsi="Times New Roman" w:cs="Times New Roman"/>
        </w:rPr>
        <w:t>pīgi</w:t>
      </w:r>
      <w:r w:rsidRPr="00A03EBF">
        <w:rPr>
          <w:rFonts w:ascii="Times New Roman" w:hAnsi="Times New Roman" w:cs="Times New Roman"/>
        </w:rPr>
        <w:t xml:space="preserve">. </w:t>
      </w:r>
      <w:r w:rsidRPr="00A03EBF" w:rsidR="00853E08">
        <w:rPr>
          <w:rFonts w:ascii="Times New Roman" w:hAnsi="Times New Roman" w:cs="Times New Roman"/>
        </w:rPr>
        <w:t>Tādā gadījumā institūcijas vienojas par to, kura veiks saraksti ar trauksmes cēl</w:t>
      </w:r>
      <w:r w:rsidRPr="00A03EBF" w:rsidR="003B357C">
        <w:rPr>
          <w:rFonts w:ascii="Times New Roman" w:hAnsi="Times New Roman" w:cs="Times New Roman"/>
        </w:rPr>
        <w:t>āju, kā arī par citu veicamo pienākumu sadali.</w:t>
      </w:r>
    </w:p>
    <w:p w:rsidR="00853E08" w:rsidRPr="00A03EBF" w:rsidP="001B5211" w14:paraId="612C58F1" w14:textId="77777777">
      <w:pPr>
        <w:spacing w:after="0" w:line="263" w:lineRule="auto"/>
        <w:ind w:left="566" w:right="190"/>
        <w:jc w:val="both"/>
        <w:rPr>
          <w:rFonts w:ascii="Times New Roman" w:eastAsia="Times New Roman" w:hAnsi="Times New Roman" w:cs="Times New Roman"/>
          <w:highlight w:val="yellow"/>
          <w:lang w:eastAsia="lv-LV"/>
        </w:rPr>
      </w:pPr>
    </w:p>
    <w:p w:rsidR="00897A9C" w:rsidRPr="00A03EBF" w:rsidP="00897A9C" w14:paraId="7D5D0FD5" w14:textId="77777777">
      <w:pPr>
        <w:spacing w:after="0"/>
        <w:ind w:left="74"/>
        <w:jc w:val="center"/>
        <w:rPr>
          <w:rFonts w:ascii="Times New Roman" w:eastAsia="Times New Roman" w:hAnsi="Times New Roman" w:cs="Times New Roman"/>
          <w:lang w:eastAsia="lv-LV"/>
        </w:rPr>
      </w:pPr>
    </w:p>
    <w:p w:rsidR="00897A9C" w:rsidRPr="00A03EBF" w:rsidP="00897A9C" w14:paraId="76354900" w14:textId="55B0D7B3">
      <w:pPr>
        <w:keepNext/>
        <w:keepLines/>
        <w:spacing w:after="1" w:line="257" w:lineRule="auto"/>
        <w:ind w:left="310" w:right="302" w:hanging="10"/>
        <w:jc w:val="center"/>
        <w:outlineLvl w:val="0"/>
        <w:rPr>
          <w:rFonts w:ascii="Times New Roman" w:eastAsia="Times New Roman" w:hAnsi="Times New Roman" w:cs="Times New Roman"/>
          <w:b/>
          <w:lang w:eastAsia="lv-LV"/>
        </w:rPr>
      </w:pPr>
      <w:r w:rsidRPr="00A03EBF">
        <w:rPr>
          <w:rFonts w:ascii="Times New Roman" w:eastAsia="Times New Roman" w:hAnsi="Times New Roman" w:cs="Times New Roman"/>
          <w:b/>
          <w:lang w:eastAsia="lv-LV"/>
        </w:rPr>
        <w:t>VI.  Sabiedrības informēšana</w:t>
      </w:r>
      <w:r w:rsidRPr="00A03EBF">
        <w:rPr>
          <w:rFonts w:ascii="Times New Roman" w:eastAsia="Times New Roman" w:hAnsi="Times New Roman" w:cs="Times New Roman"/>
          <w:b/>
          <w:i/>
          <w:lang w:eastAsia="lv-LV"/>
        </w:rPr>
        <w:t xml:space="preserve"> </w:t>
      </w:r>
      <w:r w:rsidRPr="00A03EBF">
        <w:rPr>
          <w:rFonts w:ascii="Times New Roman" w:eastAsia="Times New Roman" w:hAnsi="Times New Roman" w:cs="Times New Roman"/>
          <w:b/>
          <w:lang w:eastAsia="lv-LV"/>
        </w:rPr>
        <w:t>pa</w:t>
      </w:r>
      <w:r w:rsidRPr="00A03EBF" w:rsidR="00B509E8">
        <w:rPr>
          <w:rFonts w:ascii="Times New Roman" w:eastAsia="Times New Roman" w:hAnsi="Times New Roman" w:cs="Times New Roman"/>
          <w:b/>
          <w:lang w:eastAsia="lv-LV"/>
        </w:rPr>
        <w:t>r trauksmes celšanas gadījumiem Pašvaldībā</w:t>
      </w:r>
    </w:p>
    <w:p w:rsidR="00897A9C" w:rsidRPr="00A03EBF" w:rsidP="00897A9C" w14:paraId="753E711E" w14:textId="77777777">
      <w:pPr>
        <w:spacing w:after="72"/>
        <w:rPr>
          <w:rFonts w:ascii="Times New Roman" w:eastAsia="Times New Roman" w:hAnsi="Times New Roman" w:cs="Times New Roman"/>
          <w:lang w:eastAsia="lv-LV"/>
        </w:rPr>
      </w:pPr>
      <w:r w:rsidRPr="00A03EBF">
        <w:rPr>
          <w:rFonts w:ascii="Times New Roman" w:eastAsia="Times New Roman" w:hAnsi="Times New Roman" w:cs="Times New Roman"/>
          <w:b/>
          <w:lang w:eastAsia="lv-LV"/>
        </w:rPr>
        <w:t xml:space="preserve"> </w:t>
      </w:r>
    </w:p>
    <w:p w:rsidR="00A86805" w:rsidRPr="00A03EBF" w:rsidP="00EB50BD" w14:paraId="504415CF" w14:textId="1D9AFB22">
      <w:pPr>
        <w:pStyle w:val="ListParagraph"/>
        <w:numPr>
          <w:ilvl w:val="0"/>
          <w:numId w:val="7"/>
        </w:numPr>
        <w:spacing w:after="69" w:line="263" w:lineRule="auto"/>
        <w:ind w:left="426" w:right="45" w:hanging="425"/>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Par pārkāpumiem, kurus palīdzējuši atklāt trauksmes cēlēji, </w:t>
      </w:r>
      <w:r w:rsidRPr="00A03EBF" w:rsidR="00B509E8">
        <w:rPr>
          <w:rFonts w:ascii="Times New Roman" w:eastAsia="Times New Roman" w:hAnsi="Times New Roman" w:cs="Times New Roman"/>
          <w:lang w:eastAsia="lv-LV"/>
        </w:rPr>
        <w:t>Pašvaldība</w:t>
      </w:r>
      <w:r w:rsidRPr="00A03EBF">
        <w:rPr>
          <w:rFonts w:ascii="Times New Roman" w:eastAsia="Times New Roman" w:hAnsi="Times New Roman" w:cs="Times New Roman"/>
          <w:lang w:eastAsia="lv-LV"/>
        </w:rPr>
        <w:t xml:space="preserve"> sniedz vispārēju informāciju atbilstoši Trauksmes celšanas likumā noteiktajam, bet detalizētu informāciju — ja saņemta attiecīg</w:t>
      </w:r>
      <w:r w:rsidRPr="00A03EBF" w:rsidR="00772513">
        <w:rPr>
          <w:rFonts w:ascii="Times New Roman" w:eastAsia="Times New Roman" w:hAnsi="Times New Roman" w:cs="Times New Roman"/>
          <w:lang w:eastAsia="lv-LV"/>
        </w:rPr>
        <w:t>ā trauksmes cēlēja piekrišana.</w:t>
      </w:r>
    </w:p>
    <w:p w:rsidR="00A420F3" w:rsidRPr="00A03EBF" w:rsidP="00A420F3" w14:paraId="3B4E3256" w14:textId="41EDD1CD">
      <w:pPr>
        <w:spacing w:after="69" w:line="263" w:lineRule="auto"/>
        <w:ind w:left="1" w:right="45"/>
        <w:jc w:val="both"/>
        <w:rPr>
          <w:rFonts w:ascii="Times New Roman" w:eastAsia="Times New Roman" w:hAnsi="Times New Roman" w:cs="Times New Roman"/>
          <w:lang w:eastAsia="lv-LV"/>
        </w:rPr>
      </w:pPr>
    </w:p>
    <w:p w:rsidR="00A420F3" w:rsidRPr="00A03EBF" w:rsidP="00A420F3" w14:paraId="5B968707" w14:textId="0E5A9265">
      <w:pPr>
        <w:spacing w:after="69" w:line="263" w:lineRule="auto"/>
        <w:ind w:left="1" w:right="45"/>
        <w:jc w:val="both"/>
        <w:rPr>
          <w:rFonts w:ascii="Times New Roman" w:eastAsia="Times New Roman" w:hAnsi="Times New Roman" w:cs="Times New Roman"/>
          <w:lang w:eastAsia="lv-LV"/>
        </w:rPr>
      </w:pPr>
      <w:r w:rsidRPr="00A03EBF">
        <w:rPr>
          <w:rFonts w:ascii="Times New Roman" w:eastAsia="Times New Roman" w:hAnsi="Times New Roman" w:cs="Times New Roman"/>
          <w:lang w:eastAsia="lv-LV"/>
        </w:rPr>
        <w:t xml:space="preserve">Pielikums Nr.1 Trauksmes ziņojuma veidlapa </w:t>
      </w:r>
    </w:p>
    <w:p w:rsidR="00A420F3" w:rsidRPr="00B45D40" w:rsidP="00A86805" w14:paraId="46012D6D" w14:textId="1CF11D98">
      <w:pPr>
        <w:spacing w:after="69" w:line="263" w:lineRule="auto"/>
        <w:ind w:left="1" w:right="45"/>
        <w:jc w:val="center"/>
        <w:rPr>
          <w:rFonts w:ascii="Times New Roman" w:eastAsia="Times New Roman" w:hAnsi="Times New Roman" w:cs="Times New Roman"/>
          <w:color w:val="000000"/>
          <w:lang w:eastAsia="lv-LV"/>
        </w:rPr>
      </w:pPr>
    </w:p>
    <w:p w:rsidR="00981F79" w:rsidRPr="00B45D40" w:rsidP="00A420F3" w14:paraId="2A98F05A" w14:textId="48496BB6">
      <w:pPr>
        <w:spacing w:after="69" w:line="263" w:lineRule="auto"/>
        <w:ind w:left="1" w:right="45"/>
        <w:jc w:val="both"/>
        <w:rPr>
          <w:rFonts w:ascii="Times New Roman" w:eastAsia="Times New Roman" w:hAnsi="Times New Roman" w:cs="Times New Roman"/>
          <w:color w:val="000000"/>
          <w:lang w:eastAsia="lv-LV"/>
        </w:rPr>
      </w:pPr>
    </w:p>
    <w:p w:rsidR="00D74C1E" w:rsidRPr="00B45D40" w:rsidP="00A420F3" w14:paraId="11347AF9" w14:textId="77777777">
      <w:pPr>
        <w:spacing w:after="69" w:line="263" w:lineRule="auto"/>
        <w:ind w:left="1" w:right="45"/>
        <w:jc w:val="both"/>
        <w:rPr>
          <w:rFonts w:ascii="Times New Roman" w:eastAsia="Times New Roman" w:hAnsi="Times New Roman" w:cs="Times New Roman"/>
          <w:color w:val="000000"/>
          <w:lang w:eastAsia="lv-LV"/>
        </w:rPr>
      </w:pPr>
    </w:p>
    <w:p w:rsidR="00981F79" w:rsidRPr="00B45D40" w:rsidP="00B509E8" w14:paraId="43B5F5BD" w14:textId="1BDA8790">
      <w:pPr>
        <w:spacing w:after="69" w:line="263" w:lineRule="auto"/>
        <w:ind w:right="45"/>
        <w:jc w:val="both"/>
        <w:rPr>
          <w:rFonts w:ascii="Times New Roman" w:eastAsia="Times New Roman" w:hAnsi="Times New Roman" w:cs="Times New Roman"/>
          <w:color w:val="000000"/>
          <w:lang w:eastAsia="lv-LV"/>
        </w:rPr>
      </w:pPr>
    </w:p>
    <w:p w:rsidR="00772513" w:rsidRPr="00B45D40" w:rsidP="00772513" w14:paraId="005A8BF4" w14:textId="77777777">
      <w:pPr>
        <w:pStyle w:val="ListParagraph"/>
        <w:spacing w:after="69" w:line="263" w:lineRule="auto"/>
        <w:ind w:left="566" w:right="45"/>
        <w:jc w:val="both"/>
        <w:rPr>
          <w:rFonts w:ascii="Times New Roman" w:eastAsia="Times New Roman" w:hAnsi="Times New Roman" w:cs="Times New Roman"/>
          <w:color w:val="000000"/>
          <w:lang w:eastAsia="lv-LV"/>
        </w:rPr>
      </w:pPr>
    </w:p>
    <w:p w:rsidR="00897A9C" w:rsidRPr="00B45D40" w:rsidP="00897A9C" w14:paraId="2CB7C91D" w14:textId="77777777">
      <w:pPr>
        <w:spacing w:after="69" w:line="263" w:lineRule="auto"/>
        <w:ind w:left="1142" w:hanging="576"/>
        <w:jc w:val="both"/>
        <w:rPr>
          <w:rFonts w:ascii="Times New Roman" w:eastAsia="Times New Roman" w:hAnsi="Times New Roman" w:cs="Times New Roman"/>
          <w:color w:val="000000"/>
          <w:lang w:eastAsia="lv-LV"/>
        </w:rPr>
      </w:pPr>
    </w:p>
    <w:p w:rsidR="006D6627" w:rsidRPr="00B45D40" w14:paraId="21AB1D3A" w14:textId="77777777">
      <w:pPr>
        <w:rPr>
          <w:rFonts w:ascii="Times New Roman" w:hAnsi="Times New Roman" w:cs="Times New Roman"/>
        </w:rPr>
      </w:pPr>
    </w:p>
    <w:sectPr w:rsidSect="00657004">
      <w:headerReference w:type="even" r:id="rId6"/>
      <w:footerReference w:type="default" r:id="rId7"/>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658531"/>
      <w:docPartObj>
        <w:docPartGallery w:val="Page Numbers (Bottom of Page)"/>
        <w:docPartUnique/>
      </w:docPartObj>
    </w:sdtPr>
    <w:sdtEndPr>
      <w:rPr>
        <w:rFonts w:ascii="Times New Roman" w:hAnsi="Times New Roman" w:cs="Times New Roman"/>
        <w:noProof/>
      </w:rPr>
    </w:sdtEndPr>
    <w:sdtContent>
      <w:p w:rsidR="00A03EBF" w:rsidRPr="00A03EBF" w14:paraId="6DD04C04" w14:textId="5B0D1B2A">
        <w:pPr>
          <w:pStyle w:val="Footer"/>
          <w:jc w:val="center"/>
          <w:rPr>
            <w:rFonts w:ascii="Times New Roman" w:hAnsi="Times New Roman" w:cs="Times New Roman"/>
          </w:rPr>
        </w:pPr>
        <w:r w:rsidRPr="00A03EBF">
          <w:rPr>
            <w:rFonts w:ascii="Times New Roman" w:hAnsi="Times New Roman" w:cs="Times New Roman"/>
          </w:rPr>
          <w:fldChar w:fldCharType="begin"/>
        </w:r>
        <w:r w:rsidRPr="00A03EBF">
          <w:rPr>
            <w:rFonts w:ascii="Times New Roman" w:hAnsi="Times New Roman" w:cs="Times New Roman"/>
          </w:rPr>
          <w:instrText xml:space="preserve"> PAGE   \* MERGEFORMAT </w:instrText>
        </w:r>
        <w:r w:rsidRPr="00A03EBF">
          <w:rPr>
            <w:rFonts w:ascii="Times New Roman" w:hAnsi="Times New Roman" w:cs="Times New Roman"/>
          </w:rPr>
          <w:fldChar w:fldCharType="separate"/>
        </w:r>
        <w:r w:rsidRPr="00A03EBF">
          <w:rPr>
            <w:rFonts w:ascii="Times New Roman" w:hAnsi="Times New Roman" w:cs="Times New Roman"/>
            <w:noProof/>
          </w:rPr>
          <w:t>5</w:t>
        </w:r>
        <w:r w:rsidRPr="00A03EBF">
          <w:rPr>
            <w:rFonts w:ascii="Times New Roman" w:hAnsi="Times New Roman" w:cs="Times New Roman"/>
            <w:noProof/>
          </w:rPr>
          <w:fldChar w:fldCharType="end"/>
        </w:r>
      </w:p>
    </w:sdtContent>
  </w:sdt>
  <w:p w:rsidR="00772513" w14:paraId="53EEF5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6627" w14:paraId="54EED9C1" w14:textId="77777777">
    <w:pPr>
      <w:spacing w:after="0"/>
      <w:ind w:right="60"/>
      <w:jc w:val="right"/>
    </w:pPr>
    <w:r>
      <w:fldChar w:fldCharType="begin"/>
    </w:r>
    <w:r>
      <w:instrText xml:space="preserve"> PAGE   \* MERGEFORMAT </w:instrText>
    </w:r>
    <w:r>
      <w:fldChar w:fldCharType="separate"/>
    </w:r>
    <w:r>
      <w:rPr>
        <w:noProof/>
      </w:rPr>
      <w:t>2</w:t>
    </w:r>
    <w:r>
      <w:fldChar w:fldCharType="end"/>
    </w:r>
    <w:r>
      <w:t xml:space="preserve"> </w:t>
    </w:r>
  </w:p>
  <w:p w:rsidR="006D6627" w14:paraId="6A249BED" w14:textId="77777777">
    <w:pPr>
      <w:spacing w:after="0"/>
      <w:ind w:right="-12"/>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24F3CDF"/>
    <w:multiLevelType w:val="hybridMultilevel"/>
    <w:tmpl w:val="8CFC20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B8C3C82"/>
    <w:multiLevelType w:val="multilevel"/>
    <w:tmpl w:val="636ECEDA"/>
    <w:lvl w:ilvl="0">
      <w:start w:val="1"/>
      <w:numFmt w:val="decimal"/>
      <w:lvlText w:val="%1."/>
      <w:lvlJc w:val="left"/>
      <w:pPr>
        <w:ind w:left="360" w:hanging="360"/>
      </w:pPr>
      <w:rPr>
        <w:rFonts w:ascii="Times New Roman" w:hAnsi="Times New Roman" w:cs="Times New Roman" w:hint="default"/>
        <w:b w:val="0"/>
        <w:i w:val="0"/>
        <w:strike w:val="0"/>
        <w:color w:val="auto"/>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C36CB1"/>
    <w:multiLevelType w:val="hybridMultilevel"/>
    <w:tmpl w:val="027CB576"/>
    <w:lvl w:ilvl="0">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5A3686"/>
    <w:multiLevelType w:val="hybridMultilevel"/>
    <w:tmpl w:val="FC944DA8"/>
    <w:lvl w:ilvl="0">
      <w:start w:val="23"/>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6B095B"/>
    <w:multiLevelType w:val="multilevel"/>
    <w:tmpl w:val="2B2A4968"/>
    <w:lvl w:ilvl="0">
      <w:start w:val="9"/>
      <w:numFmt w:val="decimal"/>
      <w:lvlText w:val="%1."/>
      <w:lvlJc w:val="left"/>
      <w:pPr>
        <w:ind w:left="360" w:hanging="360"/>
      </w:pPr>
      <w:rPr>
        <w:rFonts w:hint="default"/>
        <w:strike w:val="0"/>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6B6A1909"/>
    <w:multiLevelType w:val="hybridMultilevel"/>
    <w:tmpl w:val="2CF03F56"/>
    <w:lvl w:ilvl="0">
      <w:start w:val="18"/>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C7A5EEC"/>
    <w:multiLevelType w:val="multilevel"/>
    <w:tmpl w:val="7D0495FE"/>
    <w:lvl w:ilvl="0">
      <w:start w:val="7"/>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92565F2"/>
    <w:multiLevelType w:val="hybridMultilevel"/>
    <w:tmpl w:val="81A2AC04"/>
    <w:lvl w:ilvl="0">
      <w:start w:val="32"/>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82969073">
    <w:abstractNumId w:val="2"/>
  </w:num>
  <w:num w:numId="2" w16cid:durableId="500046814">
    <w:abstractNumId w:val="6"/>
  </w:num>
  <w:num w:numId="3" w16cid:durableId="1057163273">
    <w:abstractNumId w:val="5"/>
  </w:num>
  <w:num w:numId="4" w16cid:durableId="1195655800">
    <w:abstractNumId w:val="3"/>
  </w:num>
  <w:num w:numId="5" w16cid:durableId="1286280051">
    <w:abstractNumId w:val="7"/>
  </w:num>
  <w:num w:numId="6" w16cid:durableId="194585988">
    <w:abstractNumId w:val="4"/>
  </w:num>
  <w:num w:numId="7" w16cid:durableId="1477410693">
    <w:abstractNumId w:val="1"/>
  </w:num>
  <w:num w:numId="8" w16cid:durableId="93011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9C"/>
    <w:rsid w:val="000312C4"/>
    <w:rsid w:val="00036D8F"/>
    <w:rsid w:val="00053CBB"/>
    <w:rsid w:val="00071D56"/>
    <w:rsid w:val="000848E3"/>
    <w:rsid w:val="000A5A71"/>
    <w:rsid w:val="000D185F"/>
    <w:rsid w:val="00147F40"/>
    <w:rsid w:val="00153DD2"/>
    <w:rsid w:val="00155D3A"/>
    <w:rsid w:val="001B5211"/>
    <w:rsid w:val="001D11D9"/>
    <w:rsid w:val="001D7DA7"/>
    <w:rsid w:val="001F464F"/>
    <w:rsid w:val="002140BF"/>
    <w:rsid w:val="0024548B"/>
    <w:rsid w:val="00251599"/>
    <w:rsid w:val="00270330"/>
    <w:rsid w:val="002F0BB1"/>
    <w:rsid w:val="002F52AF"/>
    <w:rsid w:val="002F7067"/>
    <w:rsid w:val="00301747"/>
    <w:rsid w:val="00301A58"/>
    <w:rsid w:val="00315B5E"/>
    <w:rsid w:val="0031664C"/>
    <w:rsid w:val="003257AA"/>
    <w:rsid w:val="0038314E"/>
    <w:rsid w:val="003A07C6"/>
    <w:rsid w:val="003A6859"/>
    <w:rsid w:val="003B357C"/>
    <w:rsid w:val="003B64C3"/>
    <w:rsid w:val="003F7E4D"/>
    <w:rsid w:val="00447E28"/>
    <w:rsid w:val="004810C1"/>
    <w:rsid w:val="00492E6C"/>
    <w:rsid w:val="004F1728"/>
    <w:rsid w:val="00527ACB"/>
    <w:rsid w:val="00570A95"/>
    <w:rsid w:val="00596459"/>
    <w:rsid w:val="005A452B"/>
    <w:rsid w:val="005B1D1E"/>
    <w:rsid w:val="005D5C71"/>
    <w:rsid w:val="005D6556"/>
    <w:rsid w:val="005D6E82"/>
    <w:rsid w:val="006535C4"/>
    <w:rsid w:val="00657004"/>
    <w:rsid w:val="00657741"/>
    <w:rsid w:val="0065777D"/>
    <w:rsid w:val="00672550"/>
    <w:rsid w:val="00677E2D"/>
    <w:rsid w:val="006C2AEA"/>
    <w:rsid w:val="006D6627"/>
    <w:rsid w:val="00737994"/>
    <w:rsid w:val="00753FD5"/>
    <w:rsid w:val="00772513"/>
    <w:rsid w:val="00812324"/>
    <w:rsid w:val="00821DC7"/>
    <w:rsid w:val="00832D26"/>
    <w:rsid w:val="00851FCE"/>
    <w:rsid w:val="00853E08"/>
    <w:rsid w:val="00897A9C"/>
    <w:rsid w:val="008C5C58"/>
    <w:rsid w:val="008D0548"/>
    <w:rsid w:val="008F69EA"/>
    <w:rsid w:val="00910B41"/>
    <w:rsid w:val="009133EA"/>
    <w:rsid w:val="00981F79"/>
    <w:rsid w:val="009B0DDE"/>
    <w:rsid w:val="00A03EBF"/>
    <w:rsid w:val="00A16DF7"/>
    <w:rsid w:val="00A26258"/>
    <w:rsid w:val="00A365BC"/>
    <w:rsid w:val="00A420F3"/>
    <w:rsid w:val="00A54788"/>
    <w:rsid w:val="00A6731C"/>
    <w:rsid w:val="00A86805"/>
    <w:rsid w:val="00A86894"/>
    <w:rsid w:val="00A87B02"/>
    <w:rsid w:val="00AC13D5"/>
    <w:rsid w:val="00AD238C"/>
    <w:rsid w:val="00AF0DB2"/>
    <w:rsid w:val="00B45D40"/>
    <w:rsid w:val="00B509E8"/>
    <w:rsid w:val="00B5277B"/>
    <w:rsid w:val="00B67A2D"/>
    <w:rsid w:val="00BA45BF"/>
    <w:rsid w:val="00BB0C82"/>
    <w:rsid w:val="00BB2D2C"/>
    <w:rsid w:val="00C16E1E"/>
    <w:rsid w:val="00C36E6A"/>
    <w:rsid w:val="00C54081"/>
    <w:rsid w:val="00C57D91"/>
    <w:rsid w:val="00CE370E"/>
    <w:rsid w:val="00CF7726"/>
    <w:rsid w:val="00D16D13"/>
    <w:rsid w:val="00D3703E"/>
    <w:rsid w:val="00D42C2B"/>
    <w:rsid w:val="00D72143"/>
    <w:rsid w:val="00D74C1E"/>
    <w:rsid w:val="00D979E0"/>
    <w:rsid w:val="00DB5F45"/>
    <w:rsid w:val="00DE1043"/>
    <w:rsid w:val="00DE46EB"/>
    <w:rsid w:val="00E057ED"/>
    <w:rsid w:val="00E103BE"/>
    <w:rsid w:val="00E416AD"/>
    <w:rsid w:val="00E51242"/>
    <w:rsid w:val="00E907CD"/>
    <w:rsid w:val="00E97310"/>
    <w:rsid w:val="00EA3D59"/>
    <w:rsid w:val="00EB50BD"/>
    <w:rsid w:val="00EB61A7"/>
    <w:rsid w:val="00EF7DF8"/>
    <w:rsid w:val="00F56D12"/>
    <w:rsid w:val="00F64237"/>
    <w:rsid w:val="00F72111"/>
    <w:rsid w:val="00F76642"/>
    <w:rsid w:val="00F774AE"/>
    <w:rsid w:val="00FC2D34"/>
    <w:rsid w:val="00FC43E2"/>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388DF793"/>
  <w15:docId w15:val="{CDF81C5A-D9C6-4850-9358-31A1BA81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513"/>
    <w:pPr>
      <w:ind w:left="720"/>
      <w:contextualSpacing/>
    </w:pPr>
  </w:style>
  <w:style w:type="paragraph" w:styleId="Footer">
    <w:name w:val="footer"/>
    <w:basedOn w:val="Normal"/>
    <w:link w:val="FooterChar"/>
    <w:uiPriority w:val="99"/>
    <w:unhideWhenUsed/>
    <w:rsid w:val="00772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513"/>
  </w:style>
  <w:style w:type="character" w:styleId="Hyperlink">
    <w:name w:val="Hyperlink"/>
    <w:basedOn w:val="DefaultParagraphFont"/>
    <w:uiPriority w:val="99"/>
    <w:unhideWhenUsed/>
    <w:rsid w:val="00AF0DB2"/>
    <w:rPr>
      <w:color w:val="0563C1" w:themeColor="hyperlink"/>
      <w:u w:val="single"/>
    </w:rPr>
  </w:style>
  <w:style w:type="character" w:styleId="CommentReference">
    <w:name w:val="annotation reference"/>
    <w:basedOn w:val="DefaultParagraphFont"/>
    <w:uiPriority w:val="99"/>
    <w:semiHidden/>
    <w:unhideWhenUsed/>
    <w:rsid w:val="00AC13D5"/>
    <w:rPr>
      <w:sz w:val="16"/>
      <w:szCs w:val="16"/>
    </w:rPr>
  </w:style>
  <w:style w:type="paragraph" w:styleId="CommentText">
    <w:name w:val="annotation text"/>
    <w:basedOn w:val="Normal"/>
    <w:link w:val="CommentTextChar"/>
    <w:uiPriority w:val="99"/>
    <w:semiHidden/>
    <w:unhideWhenUsed/>
    <w:rsid w:val="00AC13D5"/>
    <w:pPr>
      <w:spacing w:line="240" w:lineRule="auto"/>
    </w:pPr>
    <w:rPr>
      <w:sz w:val="20"/>
      <w:szCs w:val="20"/>
    </w:rPr>
  </w:style>
  <w:style w:type="character" w:customStyle="1" w:styleId="CommentTextChar">
    <w:name w:val="Comment Text Char"/>
    <w:basedOn w:val="DefaultParagraphFont"/>
    <w:link w:val="CommentText"/>
    <w:uiPriority w:val="99"/>
    <w:semiHidden/>
    <w:rsid w:val="00AC13D5"/>
    <w:rPr>
      <w:sz w:val="20"/>
      <w:szCs w:val="20"/>
    </w:rPr>
  </w:style>
  <w:style w:type="paragraph" w:styleId="CommentSubject">
    <w:name w:val="annotation subject"/>
    <w:basedOn w:val="CommentText"/>
    <w:next w:val="CommentText"/>
    <w:link w:val="CommentSubjectChar"/>
    <w:uiPriority w:val="99"/>
    <w:semiHidden/>
    <w:unhideWhenUsed/>
    <w:rsid w:val="00AC13D5"/>
    <w:rPr>
      <w:b/>
      <w:bCs/>
    </w:rPr>
  </w:style>
  <w:style w:type="character" w:customStyle="1" w:styleId="CommentSubjectChar">
    <w:name w:val="Comment Subject Char"/>
    <w:basedOn w:val="CommentTextChar"/>
    <w:link w:val="CommentSubject"/>
    <w:uiPriority w:val="99"/>
    <w:semiHidden/>
    <w:rsid w:val="00AC13D5"/>
    <w:rPr>
      <w:b/>
      <w:bCs/>
      <w:sz w:val="20"/>
      <w:szCs w:val="20"/>
    </w:rPr>
  </w:style>
  <w:style w:type="paragraph" w:styleId="BalloonText">
    <w:name w:val="Balloon Text"/>
    <w:basedOn w:val="Normal"/>
    <w:link w:val="BalloonTextChar"/>
    <w:uiPriority w:val="99"/>
    <w:semiHidden/>
    <w:unhideWhenUsed/>
    <w:rsid w:val="00AC1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3D5"/>
    <w:rPr>
      <w:rFonts w:ascii="Segoe UI" w:hAnsi="Segoe UI" w:cs="Segoe UI"/>
      <w:sz w:val="18"/>
      <w:szCs w:val="18"/>
    </w:rPr>
  </w:style>
  <w:style w:type="paragraph" w:customStyle="1" w:styleId="Default">
    <w:name w:val="Default"/>
    <w:rsid w:val="00A86805"/>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F72111"/>
    <w:rPr>
      <w:color w:val="605E5C"/>
      <w:shd w:val="clear" w:color="auto" w:fill="E1DFDD"/>
    </w:rPr>
  </w:style>
  <w:style w:type="paragraph" w:styleId="Header">
    <w:name w:val="header"/>
    <w:basedOn w:val="Normal"/>
    <w:link w:val="HeaderChar"/>
    <w:uiPriority w:val="99"/>
    <w:unhideWhenUsed/>
    <w:rsid w:val="00A03EBF"/>
    <w:pPr>
      <w:tabs>
        <w:tab w:val="center" w:pos="4320"/>
        <w:tab w:val="right" w:pos="8640"/>
      </w:tabs>
      <w:spacing w:after="0" w:line="240" w:lineRule="auto"/>
    </w:pPr>
  </w:style>
  <w:style w:type="character" w:customStyle="1" w:styleId="HeaderChar">
    <w:name w:val="Header Char"/>
    <w:basedOn w:val="DefaultParagraphFont"/>
    <w:link w:val="Header"/>
    <w:uiPriority w:val="99"/>
    <w:rsid w:val="00A03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trauksme@kuldigasnovads.l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3CDA1-3C9F-4FDA-8A2D-EA4BCB8E9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2171</Words>
  <Characters>12381</Characters>
  <Application>Microsoft Office Word</Application>
  <DocSecurity>0</DocSecurity>
  <Lines>103</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Kaltniece</dc:creator>
  <cp:lastModifiedBy>Laura Damberga</cp:lastModifiedBy>
  <cp:revision>11</cp:revision>
  <cp:lastPrinted>2019-05-27T10:58:00Z</cp:lastPrinted>
  <dcterms:created xsi:type="dcterms:W3CDTF">2025-04-10T13:27:00Z</dcterms:created>
  <dcterms:modified xsi:type="dcterms:W3CDTF">2026-02-25T13:10:00Z</dcterms:modified>
</cp:coreProperties>
</file>